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DA1" w:rsidRPr="00021DA1" w:rsidRDefault="00021DA1" w:rsidP="003F23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1DA1">
        <w:rPr>
          <w:rFonts w:ascii="Times New Roman" w:eastAsia="Calibri" w:hAnsi="Times New Roman" w:cs="Times New Roman"/>
          <w:b/>
          <w:sz w:val="24"/>
          <w:szCs w:val="24"/>
        </w:rPr>
        <w:t>Материально-технические условия реализации образовательной программы</w:t>
      </w:r>
      <w:r w:rsidR="003F23C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F23C9" w:rsidRPr="007877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39.02.01 Социальная работа</w:t>
      </w:r>
    </w:p>
    <w:p w:rsidR="00021DA1" w:rsidRDefault="00021DA1" w:rsidP="00021DA1"/>
    <w:tbl>
      <w:tblPr>
        <w:tblStyle w:val="a3"/>
        <w:tblW w:w="15846" w:type="dxa"/>
        <w:tblInd w:w="-152" w:type="dxa"/>
        <w:tblLook w:val="04A0" w:firstRow="1" w:lastRow="0" w:firstColumn="1" w:lastColumn="0" w:noHBand="0" w:noVBand="1"/>
      </w:tblPr>
      <w:tblGrid>
        <w:gridCol w:w="562"/>
        <w:gridCol w:w="3549"/>
        <w:gridCol w:w="8227"/>
        <w:gridCol w:w="3508"/>
      </w:tblGrid>
      <w:tr w:rsidR="00021DA1" w:rsidRPr="00021DA1" w:rsidTr="008616AA">
        <w:tc>
          <w:tcPr>
            <w:tcW w:w="562" w:type="dxa"/>
          </w:tcPr>
          <w:p w:rsidR="00021DA1" w:rsidRPr="00021DA1" w:rsidRDefault="00021DA1" w:rsidP="00021DA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21DA1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3549" w:type="dxa"/>
          </w:tcPr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8227" w:type="dxa"/>
          </w:tcPr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</w:rPr>
              <w:t>Наименование помещений для проведения всех видов 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3508" w:type="dxa"/>
          </w:tcPr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</w:rPr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  <w:tr w:rsidR="00021DA1" w:rsidRPr="00021DA1" w:rsidTr="008616AA">
        <w:trPr>
          <w:trHeight w:val="2393"/>
        </w:trPr>
        <w:tc>
          <w:tcPr>
            <w:tcW w:w="562" w:type="dxa"/>
          </w:tcPr>
          <w:p w:rsidR="00021DA1" w:rsidRPr="00021DA1" w:rsidRDefault="00021DA1" w:rsidP="00021DA1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9" w:type="dxa"/>
          </w:tcPr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ОГСЭ.01 Основы философии</w:t>
            </w:r>
          </w:p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ОГСЭ.02 История</w:t>
            </w:r>
          </w:p>
          <w:p w:rsid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ОГСЭ.07 Основы права и профессиональной деятельности</w:t>
            </w:r>
          </w:p>
          <w:p w:rsidR="00D85848" w:rsidRPr="00021DA1" w:rsidRDefault="00D85848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ОГСЭ 09. Основы духовно-нравственной культуры народов России</w:t>
            </w:r>
          </w:p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ОГСЭ.10 Экономика отрасли</w:t>
            </w:r>
          </w:p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7" w:type="dxa"/>
          </w:tcPr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021DA1">
              <w:rPr>
                <w:rFonts w:ascii="Times New Roman" w:eastAsia="Calibri" w:hAnsi="Times New Roman" w:cs="Times New Roman"/>
                <w:b/>
                <w:i/>
              </w:rPr>
              <w:t>Кабинет и</w:t>
            </w:r>
            <w:r w:rsidRPr="00021DA1">
              <w:rPr>
                <w:rFonts w:ascii="Times New Roman" w:eastAsia="Calibri" w:hAnsi="Times New Roman" w:cs="Times New Roman"/>
                <w:b/>
                <w:i/>
                <w:szCs w:val="16"/>
              </w:rPr>
              <w:t>стории и основ философии</w:t>
            </w:r>
            <w:r w:rsidRPr="00021DA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:</w:t>
            </w:r>
          </w:p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Печатные пособия: таблицы по основным разделам истории, схемы по основным разделам истории, диаграммы и графики, отражающие статистические данные по истории, портреты выдающихся деятелей, атласы по истории с комплектом контурных карт, альбомы демонстрационного и раздаточного материала по истории, карты по истории </w:t>
            </w:r>
          </w:p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Информационно-коммуникативные средства: мультимедийные обучающие программы и электронные учебники по истории, игровые компьютерные программы по истории </w:t>
            </w:r>
          </w:p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Электронно-звуковые пособия: видеофильмы, аудиозаписи и фонохрестоматии по истории, слайды (диапозитивы) по истории </w:t>
            </w:r>
          </w:p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4.Технические средства обучения: телевизор, компьютер, проектор, экран.</w:t>
            </w:r>
          </w:p>
        </w:tc>
        <w:tc>
          <w:tcPr>
            <w:tcW w:w="3508" w:type="dxa"/>
            <w:vMerge w:val="restart"/>
          </w:tcPr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21DA1">
              <w:rPr>
                <w:rFonts w:ascii="Times New Roman" w:eastAsia="Calibri" w:hAnsi="Times New Roman" w:cs="Times New Roman"/>
              </w:rPr>
              <w:t>Пермский край, г. Соликамск, ул. 20 лет Победы, 94</w:t>
            </w:r>
          </w:p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</w:tc>
      </w:tr>
      <w:tr w:rsidR="00021DA1" w:rsidRPr="00021DA1" w:rsidTr="008616AA">
        <w:tc>
          <w:tcPr>
            <w:tcW w:w="562" w:type="dxa"/>
          </w:tcPr>
          <w:p w:rsidR="00021DA1" w:rsidRPr="00021DA1" w:rsidRDefault="00021DA1" w:rsidP="00021DA1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9" w:type="dxa"/>
          </w:tcPr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ОГСЭ.04 Иностранный язык</w:t>
            </w:r>
          </w:p>
        </w:tc>
        <w:tc>
          <w:tcPr>
            <w:tcW w:w="8227" w:type="dxa"/>
          </w:tcPr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021DA1">
              <w:rPr>
                <w:rFonts w:ascii="Times New Roman" w:eastAsia="Calibri" w:hAnsi="Times New Roman" w:cs="Times New Roman"/>
                <w:b/>
                <w:i/>
              </w:rPr>
              <w:t>Кабинет иностранного языка:</w:t>
            </w:r>
          </w:p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комплект грамматических таблиц по иностранному языку; методические пособия; стенды; дидактические материалы; магнитофон; компьютер; принтер; ксерокс; интерактивная доска  </w:t>
            </w:r>
          </w:p>
        </w:tc>
        <w:tc>
          <w:tcPr>
            <w:tcW w:w="3508" w:type="dxa"/>
            <w:vMerge/>
          </w:tcPr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21DA1" w:rsidRPr="00021DA1" w:rsidTr="008616AA">
        <w:tc>
          <w:tcPr>
            <w:tcW w:w="562" w:type="dxa"/>
          </w:tcPr>
          <w:p w:rsidR="00021DA1" w:rsidRPr="00021DA1" w:rsidRDefault="00021DA1" w:rsidP="00021DA1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9" w:type="dxa"/>
          </w:tcPr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ОГСЭ.05 Физическая культура</w:t>
            </w:r>
          </w:p>
        </w:tc>
        <w:tc>
          <w:tcPr>
            <w:tcW w:w="8227" w:type="dxa"/>
          </w:tcPr>
          <w:p w:rsidR="00021DA1" w:rsidRPr="00021DA1" w:rsidRDefault="00021DA1" w:rsidP="00021DA1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021DA1">
              <w:rPr>
                <w:rFonts w:ascii="Times New Roman" w:eastAsia="Calibri" w:hAnsi="Times New Roman" w:cs="Times New Roman"/>
                <w:b/>
                <w:i/>
              </w:rPr>
              <w:t>Спортивный зал</w:t>
            </w:r>
          </w:p>
          <w:p w:rsidR="00021DA1" w:rsidRPr="00021DA1" w:rsidRDefault="00021DA1" w:rsidP="00021D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Спортивные игры</w:t>
            </w:r>
          </w:p>
          <w:p w:rsidR="00021DA1" w:rsidRPr="00021DA1" w:rsidRDefault="00021DA1" w:rsidP="00021D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Стойки волейбольные с волейбольной сеткой</w:t>
            </w:r>
          </w:p>
          <w:p w:rsidR="00021DA1" w:rsidRPr="00021DA1" w:rsidRDefault="00021DA1" w:rsidP="00021D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Ворота для мини-футбола</w:t>
            </w:r>
          </w:p>
          <w:p w:rsidR="00021DA1" w:rsidRPr="00021DA1" w:rsidRDefault="00021DA1" w:rsidP="00021D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Защитная сетка на окна</w:t>
            </w:r>
          </w:p>
          <w:p w:rsidR="00021DA1" w:rsidRPr="00021DA1" w:rsidRDefault="00021DA1" w:rsidP="00021D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Кольцо баскетбольное</w:t>
            </w:r>
          </w:p>
          <w:p w:rsidR="00021DA1" w:rsidRPr="00021DA1" w:rsidRDefault="00021DA1" w:rsidP="00021D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Сетка баскетбольная</w:t>
            </w:r>
          </w:p>
          <w:p w:rsidR="00021DA1" w:rsidRPr="00021DA1" w:rsidRDefault="00021DA1" w:rsidP="00021D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Мяч баскетбольный</w:t>
            </w:r>
          </w:p>
          <w:p w:rsidR="00021DA1" w:rsidRPr="00021DA1" w:rsidRDefault="00021DA1" w:rsidP="00021D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Мяч футбольный</w:t>
            </w:r>
          </w:p>
          <w:p w:rsidR="00021DA1" w:rsidRPr="00021DA1" w:rsidRDefault="00021DA1" w:rsidP="00021D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Мяч волейбольный</w:t>
            </w:r>
          </w:p>
          <w:p w:rsidR="00021DA1" w:rsidRPr="00021DA1" w:rsidRDefault="00021DA1" w:rsidP="00021D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Свисток</w:t>
            </w:r>
          </w:p>
          <w:p w:rsidR="00021DA1" w:rsidRPr="00021DA1" w:rsidRDefault="00021DA1" w:rsidP="00021D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Секундомер</w:t>
            </w:r>
          </w:p>
          <w:p w:rsidR="00021DA1" w:rsidRPr="00021DA1" w:rsidRDefault="00021DA1" w:rsidP="00021D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Общефизическая подготовка</w:t>
            </w:r>
          </w:p>
          <w:p w:rsidR="00021DA1" w:rsidRPr="00021DA1" w:rsidRDefault="00021DA1" w:rsidP="00021D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оборудование</w:t>
            </w:r>
          </w:p>
          <w:p w:rsidR="00021DA1" w:rsidRPr="00021DA1" w:rsidRDefault="00021DA1" w:rsidP="00021D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Скамейка гимнастическая универсальная</w:t>
            </w:r>
          </w:p>
          <w:p w:rsidR="00021DA1" w:rsidRPr="00021DA1" w:rsidRDefault="00021DA1" w:rsidP="00021D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Мат гимнастический прямой</w:t>
            </w:r>
          </w:p>
          <w:p w:rsidR="00021DA1" w:rsidRPr="00021DA1" w:rsidRDefault="00021DA1" w:rsidP="00021D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Бревно гимнастическое тренировочное</w:t>
            </w:r>
          </w:p>
          <w:p w:rsidR="00021DA1" w:rsidRPr="00021DA1" w:rsidRDefault="00021DA1" w:rsidP="00021D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Стенка гимнастическая</w:t>
            </w:r>
          </w:p>
          <w:p w:rsidR="00021DA1" w:rsidRPr="00021DA1" w:rsidRDefault="00021DA1" w:rsidP="00021D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Перекладина гимнастическая </w:t>
            </w:r>
            <w:proofErr w:type="spellStart"/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пристенная</w:t>
            </w:r>
            <w:proofErr w:type="spellEnd"/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/Перекладина гимнастическая универсальная (турник)</w:t>
            </w:r>
          </w:p>
          <w:p w:rsidR="00021DA1" w:rsidRPr="00021DA1" w:rsidRDefault="00021DA1" w:rsidP="00021D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Козел гимнастический</w:t>
            </w:r>
          </w:p>
          <w:p w:rsidR="00021DA1" w:rsidRPr="00021DA1" w:rsidRDefault="00021DA1" w:rsidP="00021D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Конь гимнастический (с ручками) маховый</w:t>
            </w:r>
          </w:p>
          <w:p w:rsidR="00021DA1" w:rsidRPr="00021DA1" w:rsidRDefault="00021DA1" w:rsidP="00021D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Конь гимнастический прыжковый переменной высоты</w:t>
            </w:r>
          </w:p>
          <w:p w:rsidR="00021DA1" w:rsidRPr="00021DA1" w:rsidRDefault="00021DA1" w:rsidP="00021D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Канат для лазания</w:t>
            </w:r>
          </w:p>
          <w:p w:rsidR="00021DA1" w:rsidRPr="00021DA1" w:rsidRDefault="00021DA1" w:rsidP="00021D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Скакалка</w:t>
            </w:r>
          </w:p>
          <w:p w:rsidR="00021DA1" w:rsidRPr="00021DA1" w:rsidRDefault="00021DA1" w:rsidP="00021D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Коврик гимнастический</w:t>
            </w:r>
          </w:p>
          <w:p w:rsidR="00021DA1" w:rsidRPr="00021DA1" w:rsidRDefault="00021DA1" w:rsidP="00021D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Палка гимнастическая утяжеленная (</w:t>
            </w:r>
            <w:proofErr w:type="spellStart"/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бодибар</w:t>
            </w:r>
            <w:proofErr w:type="spellEnd"/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021DA1" w:rsidRPr="00021DA1" w:rsidRDefault="00021DA1" w:rsidP="00021D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Дополнительное вариативное оборудование</w:t>
            </w:r>
          </w:p>
          <w:p w:rsidR="00021DA1" w:rsidRPr="00021DA1" w:rsidRDefault="00021DA1" w:rsidP="00021D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Шест для лазания</w:t>
            </w:r>
          </w:p>
          <w:p w:rsidR="00021DA1" w:rsidRPr="00021DA1" w:rsidRDefault="00021DA1" w:rsidP="00021D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Стойка баскетбольная</w:t>
            </w:r>
          </w:p>
          <w:p w:rsidR="00021DA1" w:rsidRPr="00021DA1" w:rsidRDefault="00021DA1" w:rsidP="00021DA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Легкая атлетика</w:t>
            </w:r>
          </w:p>
          <w:p w:rsidR="00021DA1" w:rsidRPr="00021DA1" w:rsidRDefault="00021DA1" w:rsidP="00021D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Стойки для прыжков в высоту</w:t>
            </w:r>
          </w:p>
          <w:p w:rsidR="00021DA1" w:rsidRPr="00021DA1" w:rsidRDefault="00021DA1" w:rsidP="00021D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Планка для прыжков в высоту</w:t>
            </w:r>
          </w:p>
          <w:p w:rsidR="00021DA1" w:rsidRPr="00021DA1" w:rsidRDefault="00021DA1" w:rsidP="00021D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Измеритель высоты установки планки для прыжков в высоту</w:t>
            </w:r>
          </w:p>
          <w:p w:rsidR="00021DA1" w:rsidRPr="00021DA1" w:rsidRDefault="00021DA1" w:rsidP="00021D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Дорожка для прыжков в длину</w:t>
            </w:r>
          </w:p>
          <w:p w:rsidR="00021DA1" w:rsidRPr="00021DA1" w:rsidRDefault="00021DA1" w:rsidP="00021D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Мяч для метания</w:t>
            </w:r>
          </w:p>
          <w:p w:rsidR="00021DA1" w:rsidRPr="00021DA1" w:rsidRDefault="00021DA1" w:rsidP="00021D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Палочка эстафетная</w:t>
            </w:r>
          </w:p>
          <w:p w:rsidR="00021DA1" w:rsidRPr="00021DA1" w:rsidRDefault="00021DA1" w:rsidP="00021D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Комплект гантелей</w:t>
            </w:r>
          </w:p>
          <w:p w:rsidR="00021DA1" w:rsidRPr="00021DA1" w:rsidRDefault="00021DA1" w:rsidP="00021D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Комплект гирь</w:t>
            </w:r>
          </w:p>
          <w:p w:rsidR="00021DA1" w:rsidRPr="00021DA1" w:rsidRDefault="00021DA1" w:rsidP="00021D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Нагрудные номера</w:t>
            </w:r>
          </w:p>
        </w:tc>
        <w:tc>
          <w:tcPr>
            <w:tcW w:w="3508" w:type="dxa"/>
            <w:vMerge/>
          </w:tcPr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21DA1" w:rsidRPr="00021DA1" w:rsidTr="008616AA">
        <w:tc>
          <w:tcPr>
            <w:tcW w:w="562" w:type="dxa"/>
          </w:tcPr>
          <w:p w:rsidR="00021DA1" w:rsidRPr="00021DA1" w:rsidRDefault="00021DA1" w:rsidP="00021DA1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9" w:type="dxa"/>
          </w:tcPr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ОГСЭ.06 Русский язык и культура речи </w:t>
            </w:r>
          </w:p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ОГСЭ.08 Практикум по русскому языку</w:t>
            </w:r>
          </w:p>
        </w:tc>
        <w:tc>
          <w:tcPr>
            <w:tcW w:w="8227" w:type="dxa"/>
          </w:tcPr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021DA1">
              <w:rPr>
                <w:rFonts w:ascii="Times New Roman" w:eastAsia="Calibri" w:hAnsi="Times New Roman" w:cs="Times New Roman"/>
                <w:b/>
                <w:i/>
              </w:rPr>
              <w:t>Кабинет русского языка</w:t>
            </w:r>
          </w:p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компьютер, проектор, экран, образцы презентационных и практических работ по русскому языку и культуре речи</w:t>
            </w:r>
          </w:p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дидактический материал: комплект наглядных пособий (учебники, словари разных типов, карточки, тексты разных типов и стилей речи, художественная литература)</w:t>
            </w:r>
          </w:p>
        </w:tc>
        <w:tc>
          <w:tcPr>
            <w:tcW w:w="3508" w:type="dxa"/>
            <w:vMerge/>
          </w:tcPr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21DA1" w:rsidRPr="00021DA1" w:rsidTr="008616AA">
        <w:tc>
          <w:tcPr>
            <w:tcW w:w="562" w:type="dxa"/>
          </w:tcPr>
          <w:p w:rsidR="00021DA1" w:rsidRPr="00021DA1" w:rsidRDefault="00021DA1" w:rsidP="00021DA1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9" w:type="dxa"/>
          </w:tcPr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ЕН.01 Информатика</w:t>
            </w:r>
          </w:p>
        </w:tc>
        <w:tc>
          <w:tcPr>
            <w:tcW w:w="8227" w:type="dxa"/>
          </w:tcPr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021DA1">
              <w:rPr>
                <w:rFonts w:ascii="Times New Roman" w:eastAsia="Calibri" w:hAnsi="Times New Roman" w:cs="Times New Roman"/>
                <w:b/>
                <w:i/>
              </w:rPr>
              <w:t>Кабинет информатики и ИКТ</w:t>
            </w:r>
          </w:p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Аппаратные средства: компьютер, проектор, принтер, телекоммуникационный блок, устройства, обеспечивающие подключение к сети, устройства вывода звуковой информации, устройства для ручного ввода текстовой информации и манипулирования экранными объектами, устройства создания графической информации, управляемые компьютером устройства</w:t>
            </w:r>
          </w:p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Программные средства: операционная система, файловый менеджер (в составе операционной системы или др.), антивирусная программа, программа-архиватор, клавиатурный тренажер, интегрированное офисное приложение, включающее текстовый редактор, растровый и векторный графические редакторы, программу раз-работки презентаций и электронные таблицы, простая система управления базами данных, система автоматизированного проектирования, виртуальные компьютерные лаборатории, система оптического распознавания текста, программа интерактивного общения, простой редактор </w:t>
            </w:r>
            <w:proofErr w:type="spellStart"/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Web</w:t>
            </w:r>
            <w:proofErr w:type="spellEnd"/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-страниц</w:t>
            </w:r>
          </w:p>
        </w:tc>
        <w:tc>
          <w:tcPr>
            <w:tcW w:w="3508" w:type="dxa"/>
            <w:vMerge/>
          </w:tcPr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21DA1" w:rsidRPr="00021DA1" w:rsidTr="008616AA">
        <w:tc>
          <w:tcPr>
            <w:tcW w:w="562" w:type="dxa"/>
          </w:tcPr>
          <w:p w:rsidR="00021DA1" w:rsidRPr="00021DA1" w:rsidRDefault="00021DA1" w:rsidP="00021DA1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9" w:type="dxa"/>
          </w:tcPr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ЕН.02 Статистика</w:t>
            </w:r>
          </w:p>
        </w:tc>
        <w:tc>
          <w:tcPr>
            <w:tcW w:w="8227" w:type="dxa"/>
          </w:tcPr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021DA1">
              <w:rPr>
                <w:rFonts w:ascii="Times New Roman" w:eastAsia="Calibri" w:hAnsi="Times New Roman" w:cs="Times New Roman"/>
                <w:b/>
                <w:i/>
              </w:rPr>
              <w:t>Кабинет статистики:</w:t>
            </w:r>
          </w:p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компьютер, проектор, экран</w:t>
            </w:r>
          </w:p>
        </w:tc>
        <w:tc>
          <w:tcPr>
            <w:tcW w:w="3508" w:type="dxa"/>
            <w:vMerge/>
          </w:tcPr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21DA1" w:rsidRPr="00021DA1" w:rsidTr="008616AA">
        <w:tc>
          <w:tcPr>
            <w:tcW w:w="562" w:type="dxa"/>
          </w:tcPr>
          <w:p w:rsidR="00021DA1" w:rsidRPr="00021DA1" w:rsidRDefault="00021DA1" w:rsidP="00021DA1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9" w:type="dxa"/>
          </w:tcPr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ЕН.03 Информационные технологии в профессиональной деятельности</w:t>
            </w:r>
          </w:p>
        </w:tc>
        <w:tc>
          <w:tcPr>
            <w:tcW w:w="8227" w:type="dxa"/>
          </w:tcPr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021DA1">
              <w:rPr>
                <w:rFonts w:ascii="Times New Roman" w:eastAsia="Calibri" w:hAnsi="Times New Roman" w:cs="Times New Roman"/>
                <w:b/>
                <w:i/>
              </w:rPr>
              <w:t>Кабинет информационных технологий в профессиональной деятельности:</w:t>
            </w:r>
          </w:p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Технические средства обучения: демонстрационный (мультимедийный) комплекс, автоматизированное рабочее место обучающегося 10-15, принтер лазерный сетевой, сканер, комплект сетевого оборудования, комплект оборудования для подключения к сети </w:t>
            </w:r>
            <w:proofErr w:type="spellStart"/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Internet</w:t>
            </w:r>
            <w:proofErr w:type="spellEnd"/>
          </w:p>
        </w:tc>
        <w:tc>
          <w:tcPr>
            <w:tcW w:w="3508" w:type="dxa"/>
            <w:vMerge/>
          </w:tcPr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21DA1" w:rsidRPr="00021DA1" w:rsidTr="008616AA">
        <w:trPr>
          <w:trHeight w:val="930"/>
        </w:trPr>
        <w:tc>
          <w:tcPr>
            <w:tcW w:w="562" w:type="dxa"/>
            <w:tcBorders>
              <w:bottom w:val="single" w:sz="4" w:space="0" w:color="auto"/>
            </w:tcBorders>
          </w:tcPr>
          <w:p w:rsidR="00021DA1" w:rsidRPr="00021DA1" w:rsidRDefault="00021DA1" w:rsidP="00021DA1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9" w:type="dxa"/>
            <w:tcBorders>
              <w:bottom w:val="single" w:sz="4" w:space="0" w:color="auto"/>
            </w:tcBorders>
          </w:tcPr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ОП.01 Теория и методика социальной работы</w:t>
            </w:r>
          </w:p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ОП.02 Организация социальной работы в Российской Федерации</w:t>
            </w:r>
          </w:p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ОП.10 Методика проведения социологических исследований</w:t>
            </w:r>
          </w:p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ОП.11 Основы социальной работы с представителями религиозных организаций</w:t>
            </w:r>
          </w:p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ОП.12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Введение в специальность</w:t>
            </w:r>
          </w:p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ОП.14 Методика и технология проведения массовых мероприятий и досуговой деятельности</w:t>
            </w:r>
          </w:p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МДК.01.01 Социально-правовые и законодательные   основы социальной работы с лицами пожилого возраста и инвалидами</w:t>
            </w:r>
          </w:p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МДК.02.03 Технология социальной работы с семьёй и детьми</w:t>
            </w:r>
          </w:p>
          <w:p w:rsid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МДК.02.04 Социальный патронат различных типов семей и детей</w:t>
            </w:r>
          </w:p>
          <w:p w:rsidR="00D85848" w:rsidRDefault="00D85848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МДК 04.03 Технология социальной работы в учреждениях социальной защиты</w:t>
            </w:r>
          </w:p>
          <w:p w:rsidR="00D85848" w:rsidRPr="00021DA1" w:rsidRDefault="00D85848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МДК 04.04 Технология социальной работы в учреждениях пенитенциарной системы</w:t>
            </w:r>
          </w:p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МДК.05.01 Проектная деятельность специалиста по социальной работе</w:t>
            </w:r>
          </w:p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МДК.05.02 Инновационная деятельность в социальной работе</w:t>
            </w:r>
          </w:p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МДК.05.04 Прогнозирование и моделирование в социальной работе</w:t>
            </w:r>
          </w:p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УП.05 Учебная практика по проектированию социально-значимых программ для различных категорий граждан, оказавшихся в ТЖС</w:t>
            </w: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021DA1">
              <w:rPr>
                <w:rFonts w:ascii="Times New Roman" w:eastAsia="Calibri" w:hAnsi="Times New Roman" w:cs="Times New Roman"/>
                <w:b/>
                <w:i/>
              </w:rPr>
              <w:t>Кабинет теории и методики социальной работы</w:t>
            </w:r>
          </w:p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справочная правовая система «Консультант Плюс», ноутбук, колонки. проектор, принтер, экран, видеофильмы, видеоролики социальной рекламы, презентации по темам курса</w:t>
            </w:r>
          </w:p>
        </w:tc>
        <w:tc>
          <w:tcPr>
            <w:tcW w:w="3508" w:type="dxa"/>
            <w:vMerge/>
            <w:tcBorders>
              <w:bottom w:val="single" w:sz="4" w:space="0" w:color="auto"/>
            </w:tcBorders>
          </w:tcPr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21DA1" w:rsidRPr="00021DA1" w:rsidTr="008616AA">
        <w:tc>
          <w:tcPr>
            <w:tcW w:w="562" w:type="dxa"/>
          </w:tcPr>
          <w:p w:rsidR="00021DA1" w:rsidRPr="00021DA1" w:rsidRDefault="00021DA1" w:rsidP="00021DA1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9" w:type="dxa"/>
          </w:tcPr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ОП.03 Документационное обеспечение управления</w:t>
            </w:r>
          </w:p>
        </w:tc>
        <w:tc>
          <w:tcPr>
            <w:tcW w:w="8227" w:type="dxa"/>
          </w:tcPr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021DA1">
              <w:rPr>
                <w:rFonts w:ascii="Times New Roman" w:eastAsia="Calibri" w:hAnsi="Times New Roman" w:cs="Times New Roman"/>
                <w:b/>
                <w:i/>
              </w:rPr>
              <w:t>Кабинет документационного обеспечения управления:</w:t>
            </w:r>
          </w:p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персональный компьютер, ноутбук,  мультимедиа проектор, принтер</w:t>
            </w:r>
          </w:p>
        </w:tc>
        <w:tc>
          <w:tcPr>
            <w:tcW w:w="3508" w:type="dxa"/>
            <w:vMerge/>
          </w:tcPr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21DA1" w:rsidRPr="00021DA1" w:rsidTr="008616AA">
        <w:tc>
          <w:tcPr>
            <w:tcW w:w="562" w:type="dxa"/>
          </w:tcPr>
          <w:p w:rsidR="00021DA1" w:rsidRPr="00021DA1" w:rsidRDefault="00021DA1" w:rsidP="00021DA1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9" w:type="dxa"/>
          </w:tcPr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ОП.04 Деловая культура</w:t>
            </w:r>
          </w:p>
        </w:tc>
        <w:tc>
          <w:tcPr>
            <w:tcW w:w="8227" w:type="dxa"/>
          </w:tcPr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021DA1">
              <w:rPr>
                <w:rFonts w:ascii="Times New Roman" w:eastAsia="Calibri" w:hAnsi="Times New Roman" w:cs="Times New Roman"/>
                <w:b/>
                <w:i/>
              </w:rPr>
              <w:t>Кабинет д</w:t>
            </w:r>
            <w:r w:rsidRPr="00021DA1">
              <w:rPr>
                <w:rFonts w:ascii="Times New Roman" w:eastAsia="Calibri" w:hAnsi="Times New Roman" w:cs="Times New Roman"/>
                <w:b/>
                <w:i/>
                <w:sz w:val="24"/>
              </w:rPr>
              <w:t>еловой культуры:</w:t>
            </w:r>
          </w:p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персональный компьютер, ноутбук,  мультимедиа проектор, принтер, образцы рекламной продукции</w:t>
            </w:r>
          </w:p>
        </w:tc>
        <w:tc>
          <w:tcPr>
            <w:tcW w:w="3508" w:type="dxa"/>
            <w:vMerge/>
          </w:tcPr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21DA1" w:rsidRPr="00021DA1" w:rsidTr="008616AA">
        <w:tc>
          <w:tcPr>
            <w:tcW w:w="562" w:type="dxa"/>
          </w:tcPr>
          <w:p w:rsidR="00021DA1" w:rsidRPr="00021DA1" w:rsidRDefault="00021DA1" w:rsidP="00021DA1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9" w:type="dxa"/>
          </w:tcPr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ОП.05 Основы учебно-исследовательской деятельности</w:t>
            </w:r>
          </w:p>
        </w:tc>
        <w:tc>
          <w:tcPr>
            <w:tcW w:w="8227" w:type="dxa"/>
          </w:tcPr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021DA1">
              <w:rPr>
                <w:rFonts w:ascii="Times New Roman" w:eastAsia="Calibri" w:hAnsi="Times New Roman" w:cs="Times New Roman"/>
                <w:b/>
                <w:i/>
              </w:rPr>
              <w:t>Кабинет основ учебно-исследовательской деятельности:</w:t>
            </w:r>
          </w:p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персональный компьютер, ноутбук,  мультимедиа проектор, принтер</w:t>
            </w:r>
          </w:p>
        </w:tc>
        <w:tc>
          <w:tcPr>
            <w:tcW w:w="3508" w:type="dxa"/>
            <w:vMerge/>
          </w:tcPr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21DA1" w:rsidRPr="00021DA1" w:rsidTr="008616AA">
        <w:tc>
          <w:tcPr>
            <w:tcW w:w="562" w:type="dxa"/>
          </w:tcPr>
          <w:p w:rsidR="00021DA1" w:rsidRPr="00021DA1" w:rsidRDefault="00021DA1" w:rsidP="00021DA1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9" w:type="dxa"/>
          </w:tcPr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ОП.06 Основы педагогики и психологии</w:t>
            </w:r>
          </w:p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ОП.09 Основы социальной педагогики</w:t>
            </w:r>
          </w:p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ОГСЭ.03 Психология общения  </w:t>
            </w:r>
          </w:p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ОП.13 Коррекционная и специальная педагогика и психология</w:t>
            </w:r>
          </w:p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МДК.02.02 Возрастная психология и педагогика, </w:t>
            </w:r>
            <w:proofErr w:type="spellStart"/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семьеведение</w:t>
            </w:r>
            <w:proofErr w:type="spellEnd"/>
          </w:p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227" w:type="dxa"/>
          </w:tcPr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021DA1">
              <w:rPr>
                <w:rFonts w:ascii="Times New Roman" w:eastAsia="Calibri" w:hAnsi="Times New Roman" w:cs="Times New Roman"/>
                <w:b/>
                <w:i/>
              </w:rPr>
              <w:t>Кабинет педагогики и психологии:</w:t>
            </w:r>
          </w:p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обучения: типовые положения учреждений, осуществляющих социально педагогическую деятельность, примерные конспекты организации работы с клиентами разных категорий, методические рекомендации по оказанию первичной психологической поддержки клиента, подбор тренингов по психологической самопомощи, диагностический материал по исследованию психологических особенностей клиентов</w:t>
            </w:r>
          </w:p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Учебно-наглядные пособия (изобразительные – таблицы, картины, фотографии, иллюстративные пособия; натуральные –, модели; дидактические материалы).</w:t>
            </w:r>
          </w:p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Технические средства обучения: компьютерные обучающие программы</w:t>
            </w:r>
          </w:p>
        </w:tc>
        <w:tc>
          <w:tcPr>
            <w:tcW w:w="3508" w:type="dxa"/>
            <w:vMerge/>
          </w:tcPr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21DA1" w:rsidRPr="00021DA1" w:rsidTr="008616AA">
        <w:tc>
          <w:tcPr>
            <w:tcW w:w="562" w:type="dxa"/>
          </w:tcPr>
          <w:p w:rsidR="00021DA1" w:rsidRPr="00021DA1" w:rsidRDefault="00021DA1" w:rsidP="00021DA1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9" w:type="dxa"/>
          </w:tcPr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ОП.07 Основы социальной медицины</w:t>
            </w:r>
          </w:p>
        </w:tc>
        <w:tc>
          <w:tcPr>
            <w:tcW w:w="8227" w:type="dxa"/>
          </w:tcPr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021DA1">
              <w:rPr>
                <w:rFonts w:ascii="Times New Roman" w:eastAsia="Calibri" w:hAnsi="Times New Roman" w:cs="Times New Roman"/>
                <w:b/>
                <w:i/>
              </w:rPr>
              <w:t>Кабинет основ социальной медицины:</w:t>
            </w:r>
          </w:p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персональный компьютер, ноутбук,  мультимедиа проектор, принтер</w:t>
            </w:r>
          </w:p>
        </w:tc>
        <w:tc>
          <w:tcPr>
            <w:tcW w:w="3508" w:type="dxa"/>
            <w:vMerge/>
          </w:tcPr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21DA1" w:rsidRPr="00021DA1" w:rsidTr="008616AA">
        <w:tc>
          <w:tcPr>
            <w:tcW w:w="562" w:type="dxa"/>
          </w:tcPr>
          <w:p w:rsidR="00021DA1" w:rsidRPr="00021DA1" w:rsidRDefault="00021DA1" w:rsidP="00021DA1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9" w:type="dxa"/>
          </w:tcPr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ОП.08 Безопасность жизнедеятельности</w:t>
            </w:r>
          </w:p>
        </w:tc>
        <w:tc>
          <w:tcPr>
            <w:tcW w:w="8227" w:type="dxa"/>
          </w:tcPr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021DA1">
              <w:rPr>
                <w:rFonts w:ascii="Times New Roman" w:eastAsia="Calibri" w:hAnsi="Times New Roman" w:cs="Times New Roman"/>
                <w:b/>
                <w:i/>
              </w:rPr>
              <w:t>Кабинет безопасности жизнедеятельности:</w:t>
            </w:r>
          </w:p>
          <w:p w:rsidR="00021DA1" w:rsidRPr="00021DA1" w:rsidRDefault="00021DA1" w:rsidP="00021DA1">
            <w:pPr>
              <w:spacing w:after="1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Фантом для проведения сердечно-легочной реанимации</w:t>
            </w:r>
          </w:p>
          <w:p w:rsidR="00021DA1" w:rsidRPr="00021DA1" w:rsidRDefault="00021DA1" w:rsidP="00021DA1">
            <w:pPr>
              <w:spacing w:after="1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Комплекты</w:t>
            </w:r>
          </w:p>
          <w:p w:rsidR="00021DA1" w:rsidRPr="00021DA1" w:rsidRDefault="00021DA1" w:rsidP="00021DA1">
            <w:pPr>
              <w:spacing w:after="1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Сумка медицинская войсковая (СМВ)</w:t>
            </w:r>
          </w:p>
          <w:p w:rsidR="00021DA1" w:rsidRPr="00021DA1" w:rsidRDefault="00021DA1" w:rsidP="00021DA1">
            <w:pPr>
              <w:spacing w:after="1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Шины</w:t>
            </w:r>
          </w:p>
          <w:p w:rsidR="00021DA1" w:rsidRPr="00021DA1" w:rsidRDefault="00021DA1" w:rsidP="00021DA1">
            <w:pPr>
              <w:spacing w:after="1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Противогазы</w:t>
            </w:r>
          </w:p>
          <w:p w:rsidR="00021DA1" w:rsidRPr="00021DA1" w:rsidRDefault="00021DA1" w:rsidP="00021DA1">
            <w:pPr>
              <w:spacing w:after="1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ПДФ-Ш, ГП-5, ГП-5М, ГП-7.</w:t>
            </w:r>
          </w:p>
          <w:p w:rsidR="00021DA1" w:rsidRPr="00021DA1" w:rsidRDefault="00021DA1" w:rsidP="00021DA1">
            <w:pPr>
              <w:spacing w:after="1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Носилки санитарные, лямки санитарные</w:t>
            </w:r>
          </w:p>
          <w:p w:rsidR="00021DA1" w:rsidRPr="00021DA1" w:rsidRDefault="00021DA1" w:rsidP="00021DA1">
            <w:pPr>
              <w:spacing w:after="1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Наглядные пособия</w:t>
            </w:r>
          </w:p>
          <w:p w:rsidR="00021DA1" w:rsidRPr="00021DA1" w:rsidRDefault="00021DA1" w:rsidP="00021DA1">
            <w:pPr>
              <w:spacing w:after="1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Аптечка индивидуальная (АИ, АИ-2)</w:t>
            </w:r>
          </w:p>
          <w:p w:rsidR="00021DA1" w:rsidRPr="00021DA1" w:rsidRDefault="00021DA1" w:rsidP="00021DA1">
            <w:pPr>
              <w:spacing w:after="1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 Пакет перевязочный индивидуальный (ППИ), бинты</w:t>
            </w:r>
          </w:p>
          <w:p w:rsidR="00021DA1" w:rsidRPr="00021DA1" w:rsidRDefault="00021DA1" w:rsidP="00021DA1">
            <w:pPr>
              <w:spacing w:after="1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 Индивидуальный противохимический пакет (ИПП~8, ИПП-11)</w:t>
            </w:r>
          </w:p>
          <w:p w:rsidR="00021DA1" w:rsidRPr="00021DA1" w:rsidRDefault="00021DA1" w:rsidP="00021DA1">
            <w:pPr>
              <w:spacing w:after="1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 Набор демонстрационных таблиц</w:t>
            </w:r>
          </w:p>
          <w:p w:rsidR="00021DA1" w:rsidRPr="00021DA1" w:rsidRDefault="00021DA1" w:rsidP="00021DA1">
            <w:pPr>
              <w:spacing w:after="1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-  Аптечка первой медицинской помощи</w:t>
            </w:r>
          </w:p>
          <w:p w:rsidR="00021DA1" w:rsidRPr="00021DA1" w:rsidRDefault="00021DA1" w:rsidP="00021DA1">
            <w:pPr>
              <w:spacing w:after="1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Технические средства обучения</w:t>
            </w:r>
          </w:p>
          <w:p w:rsidR="00021DA1" w:rsidRPr="00021DA1" w:rsidRDefault="00021DA1" w:rsidP="00021DA1">
            <w:pPr>
              <w:spacing w:after="1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-  Мультимедийная установка</w:t>
            </w:r>
          </w:p>
          <w:p w:rsidR="00021DA1" w:rsidRPr="00021DA1" w:rsidRDefault="00021DA1" w:rsidP="00021DA1">
            <w:pPr>
              <w:spacing w:after="1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-  Ноутбук </w:t>
            </w:r>
          </w:p>
          <w:p w:rsidR="00021DA1" w:rsidRPr="00021DA1" w:rsidRDefault="00021DA1" w:rsidP="00021DA1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-  Экран</w:t>
            </w:r>
          </w:p>
        </w:tc>
        <w:tc>
          <w:tcPr>
            <w:tcW w:w="3508" w:type="dxa"/>
            <w:vMerge/>
          </w:tcPr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21DA1" w:rsidRPr="00021DA1" w:rsidTr="008616AA">
        <w:tc>
          <w:tcPr>
            <w:tcW w:w="562" w:type="dxa"/>
          </w:tcPr>
          <w:p w:rsidR="00021DA1" w:rsidRPr="00021DA1" w:rsidRDefault="00021DA1" w:rsidP="00021DA1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9" w:type="dxa"/>
          </w:tcPr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МДК.01.02 Психология и </w:t>
            </w:r>
            <w:proofErr w:type="spellStart"/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андрогогика</w:t>
            </w:r>
            <w:proofErr w:type="spellEnd"/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лиц пожилого возраста и инвалидов</w:t>
            </w:r>
          </w:p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МДК.06.01 Основы профессионального общения</w:t>
            </w:r>
          </w:p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7" w:type="dxa"/>
          </w:tcPr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021DA1">
              <w:rPr>
                <w:rFonts w:ascii="Times New Roman" w:eastAsia="Calibri" w:hAnsi="Times New Roman" w:cs="Times New Roman"/>
                <w:b/>
                <w:i/>
              </w:rPr>
              <w:t xml:space="preserve">Кабинет психологии и </w:t>
            </w:r>
            <w:proofErr w:type="spellStart"/>
            <w:r w:rsidRPr="00021DA1">
              <w:rPr>
                <w:rFonts w:ascii="Times New Roman" w:eastAsia="Calibri" w:hAnsi="Times New Roman" w:cs="Times New Roman"/>
                <w:b/>
                <w:i/>
              </w:rPr>
              <w:t>андрогогики</w:t>
            </w:r>
            <w:proofErr w:type="spellEnd"/>
            <w:r w:rsidRPr="00021DA1">
              <w:rPr>
                <w:rFonts w:ascii="Times New Roman" w:eastAsia="Calibri" w:hAnsi="Times New Roman" w:cs="Times New Roman"/>
                <w:b/>
                <w:i/>
              </w:rPr>
              <w:t xml:space="preserve"> лиц пожилого возраста и инвалидов:</w:t>
            </w:r>
          </w:p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справочная правовая система «Консультант Плюс», ноутбук, колонки. проектор, принтер, экран</w:t>
            </w:r>
          </w:p>
        </w:tc>
        <w:tc>
          <w:tcPr>
            <w:tcW w:w="3508" w:type="dxa"/>
            <w:vMerge w:val="restart"/>
          </w:tcPr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21DA1">
              <w:rPr>
                <w:rFonts w:ascii="Times New Roman" w:eastAsia="Calibri" w:hAnsi="Times New Roman" w:cs="Times New Roman"/>
              </w:rPr>
              <w:t>Пермский край, г. Соликамск, ул. 20 лет Победы, 94</w:t>
            </w:r>
          </w:p>
        </w:tc>
      </w:tr>
      <w:tr w:rsidR="00021DA1" w:rsidRPr="00021DA1" w:rsidTr="008616AA">
        <w:trPr>
          <w:trHeight w:val="2540"/>
        </w:trPr>
        <w:tc>
          <w:tcPr>
            <w:tcW w:w="562" w:type="dxa"/>
            <w:tcBorders>
              <w:bottom w:val="single" w:sz="4" w:space="0" w:color="auto"/>
            </w:tcBorders>
          </w:tcPr>
          <w:p w:rsidR="00021DA1" w:rsidRPr="00021DA1" w:rsidRDefault="00021DA1" w:rsidP="00021DA1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9" w:type="dxa"/>
            <w:tcBorders>
              <w:bottom w:val="single" w:sz="4" w:space="0" w:color="auto"/>
            </w:tcBorders>
          </w:tcPr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МДК.01.03 Технологии социальной работы с лицами пожилого возраста и инвалидами </w:t>
            </w:r>
          </w:p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МДК.01.04 Социальный патронат лиц пожилого возраста и инвалидов</w:t>
            </w:r>
          </w:p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МДК.06.02 Социально-медицинские основы профессиональной деятельности и основы медицинской помощи</w:t>
            </w:r>
          </w:p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МДК.06.03 Основы социально-бытового обслуживания</w:t>
            </w: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021DA1">
              <w:rPr>
                <w:rFonts w:ascii="Times New Roman" w:eastAsia="Calibri" w:hAnsi="Times New Roman" w:cs="Times New Roman"/>
                <w:b/>
                <w:i/>
              </w:rPr>
              <w:t>Кабинет социального патроната лиц пожилого возраста и инвалидов:</w:t>
            </w:r>
          </w:p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справочная правовая система «Консультант Плюс», ноутбук, колонки. проектор, принтер, экран</w:t>
            </w:r>
          </w:p>
        </w:tc>
        <w:tc>
          <w:tcPr>
            <w:tcW w:w="3508" w:type="dxa"/>
            <w:vMerge/>
            <w:tcBorders>
              <w:bottom w:val="single" w:sz="4" w:space="0" w:color="auto"/>
            </w:tcBorders>
          </w:tcPr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1DA1" w:rsidRPr="00021DA1" w:rsidTr="008616AA">
        <w:tc>
          <w:tcPr>
            <w:tcW w:w="562" w:type="dxa"/>
          </w:tcPr>
          <w:p w:rsidR="00021DA1" w:rsidRPr="00021DA1" w:rsidRDefault="00021DA1" w:rsidP="00021DA1">
            <w:pPr>
              <w:rPr>
                <w:rFonts w:ascii="Times New Roman" w:eastAsia="Calibri" w:hAnsi="Times New Roman" w:cs="Times New Roman"/>
              </w:rPr>
            </w:pPr>
            <w:r w:rsidRPr="00021DA1">
              <w:rPr>
                <w:rFonts w:ascii="Times New Roman" w:eastAsia="Calibri" w:hAnsi="Times New Roman" w:cs="Times New Roman"/>
              </w:rPr>
              <w:t>17</w:t>
            </w:r>
          </w:p>
          <w:p w:rsidR="00021DA1" w:rsidRPr="00021DA1" w:rsidRDefault="00021DA1" w:rsidP="00021D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9" w:type="dxa"/>
          </w:tcPr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МДК.02.01 Социально-правовая и законодательная основы социальной работы с семьёй и детьми</w:t>
            </w:r>
          </w:p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УП.02 </w:t>
            </w: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Учебная практика. Знакомство со службами социальной работы по социальному обслуживанию семьи и детей</w:t>
            </w:r>
          </w:p>
        </w:tc>
        <w:tc>
          <w:tcPr>
            <w:tcW w:w="8227" w:type="dxa"/>
          </w:tcPr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021DA1">
              <w:rPr>
                <w:rFonts w:ascii="Times New Roman" w:eastAsia="Calibri" w:hAnsi="Times New Roman" w:cs="Times New Roman"/>
                <w:b/>
                <w:i/>
              </w:rPr>
              <w:t>Кабинет социально-правовой и законодательной основы социальной работы с семьей и детьми:</w:t>
            </w:r>
          </w:p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справочная правовая система «Консультант Плюс», ноутбук, колонки. проектор, принтер, экран</w:t>
            </w:r>
          </w:p>
        </w:tc>
        <w:tc>
          <w:tcPr>
            <w:tcW w:w="3508" w:type="dxa"/>
            <w:vMerge/>
          </w:tcPr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21DA1" w:rsidRPr="00021DA1" w:rsidTr="008616AA">
        <w:trPr>
          <w:trHeight w:val="3258"/>
        </w:trPr>
        <w:tc>
          <w:tcPr>
            <w:tcW w:w="562" w:type="dxa"/>
          </w:tcPr>
          <w:p w:rsidR="00021DA1" w:rsidRPr="00021DA1" w:rsidRDefault="00021DA1" w:rsidP="00021DA1">
            <w:pPr>
              <w:rPr>
                <w:rFonts w:ascii="Times New Roman" w:eastAsia="Calibri" w:hAnsi="Times New Roman" w:cs="Times New Roman"/>
              </w:rPr>
            </w:pPr>
            <w:r w:rsidRPr="00021DA1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3549" w:type="dxa"/>
            <w:tcBorders>
              <w:bottom w:val="single" w:sz="4" w:space="0" w:color="auto"/>
            </w:tcBorders>
          </w:tcPr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МДК.03.01 Нормативно-правовая основа социальной работы с лицами из групп риска</w:t>
            </w:r>
          </w:p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МДК 03.02 Технология социальной работы с лицами из групп риска</w:t>
            </w:r>
          </w:p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МДК 03.03 Социальный патронат лиц из групп риска</w:t>
            </w:r>
          </w:p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УП.03.01 Учебная практика. Знакомство со службами социальной работы и оказанию социальных услуг лицам групп риска</w:t>
            </w:r>
          </w:p>
          <w:p w:rsid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УП.03.03 Учебная практика. Система оказания социальных услуг безработным гражданам, мигрантам и вынужденным переселенцам</w:t>
            </w:r>
          </w:p>
          <w:p w:rsidR="00E81F2A" w:rsidRDefault="00E81F2A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F2A">
              <w:rPr>
                <w:rFonts w:ascii="Times New Roman" w:eastAsia="Calibri" w:hAnsi="Times New Roman" w:cs="Times New Roman"/>
                <w:sz w:val="20"/>
                <w:szCs w:val="20"/>
              </w:rPr>
              <w:t>ПП.03.04 Производственная практика. Социальная работа с лицами группы риска или в СОП, находящихся под патронатом социальной компании «Доверие»</w:t>
            </w:r>
          </w:p>
          <w:p w:rsidR="00E81F2A" w:rsidRPr="00021DA1" w:rsidRDefault="00E81F2A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F2A">
              <w:rPr>
                <w:rFonts w:ascii="Times New Roman" w:eastAsia="Calibri" w:hAnsi="Times New Roman" w:cs="Times New Roman"/>
                <w:sz w:val="20"/>
                <w:szCs w:val="20"/>
              </w:rPr>
              <w:t>ПП.03.02 Производственная практика. Организация социальной работы с лицами группы риска или находящимися в СОП в условиях детского дома и СРЦН</w:t>
            </w:r>
          </w:p>
        </w:tc>
        <w:tc>
          <w:tcPr>
            <w:tcW w:w="8227" w:type="dxa"/>
          </w:tcPr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021DA1">
              <w:rPr>
                <w:rFonts w:ascii="Times New Roman" w:eastAsia="Calibri" w:hAnsi="Times New Roman" w:cs="Times New Roman"/>
                <w:b/>
                <w:i/>
              </w:rPr>
              <w:t>Кабинет технологии социальной работы с лицами из группы риска:</w:t>
            </w:r>
          </w:p>
          <w:p w:rsidR="00021DA1" w:rsidRPr="00021DA1" w:rsidRDefault="00021DA1" w:rsidP="00021DA1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справочная правовая система «Консультант Плюс», ноутбук, колонки. проектор, принтер, экран</w:t>
            </w:r>
          </w:p>
        </w:tc>
        <w:tc>
          <w:tcPr>
            <w:tcW w:w="3508" w:type="dxa"/>
            <w:vMerge w:val="restart"/>
          </w:tcPr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21DA1">
              <w:rPr>
                <w:rFonts w:ascii="Times New Roman" w:eastAsia="Calibri" w:hAnsi="Times New Roman" w:cs="Times New Roman"/>
              </w:rPr>
              <w:t>Пермский край, г. Соликамск, ул. 20 лет Победы, 94</w:t>
            </w:r>
          </w:p>
        </w:tc>
      </w:tr>
      <w:tr w:rsidR="00021DA1" w:rsidRPr="00021DA1" w:rsidTr="008616AA">
        <w:tc>
          <w:tcPr>
            <w:tcW w:w="562" w:type="dxa"/>
          </w:tcPr>
          <w:p w:rsidR="00021DA1" w:rsidRPr="00021DA1" w:rsidRDefault="00021DA1" w:rsidP="00021DA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21DA1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3549" w:type="dxa"/>
          </w:tcPr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МДК.05.03 Менеджмент в социальной работе</w:t>
            </w:r>
          </w:p>
        </w:tc>
        <w:tc>
          <w:tcPr>
            <w:tcW w:w="8227" w:type="dxa"/>
          </w:tcPr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021DA1">
              <w:rPr>
                <w:rFonts w:ascii="Times New Roman" w:eastAsia="Calibri" w:hAnsi="Times New Roman" w:cs="Times New Roman"/>
                <w:b/>
                <w:i/>
              </w:rPr>
              <w:t>Кабинет менеджмента в социальной работе:</w:t>
            </w:r>
          </w:p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справочная правовая система «Консультант Плюс», ноутбук, колонки. проектор, принтер, экран</w:t>
            </w:r>
          </w:p>
        </w:tc>
        <w:tc>
          <w:tcPr>
            <w:tcW w:w="3508" w:type="dxa"/>
            <w:vMerge/>
          </w:tcPr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21DA1" w:rsidRPr="00021DA1" w:rsidTr="008616AA">
        <w:tc>
          <w:tcPr>
            <w:tcW w:w="562" w:type="dxa"/>
          </w:tcPr>
          <w:p w:rsidR="00021DA1" w:rsidRPr="00021DA1" w:rsidRDefault="00021DA1" w:rsidP="00021DA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21DA1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549" w:type="dxa"/>
          </w:tcPr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МДК.04.01 Технология социальной работы в учреждениях здравоохранения</w:t>
            </w:r>
          </w:p>
        </w:tc>
        <w:tc>
          <w:tcPr>
            <w:tcW w:w="8227" w:type="dxa"/>
          </w:tcPr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021DA1">
              <w:rPr>
                <w:rFonts w:ascii="Times New Roman" w:eastAsia="Calibri" w:hAnsi="Times New Roman" w:cs="Times New Roman"/>
                <w:b/>
                <w:i/>
              </w:rPr>
              <w:t>Кабинет технологии социальной работы в учреждениях здравоохранения:</w:t>
            </w:r>
          </w:p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справочная правовая система «Консультант Плюс», ноутбук, колонки. проектор, принтер, экран</w:t>
            </w:r>
          </w:p>
        </w:tc>
        <w:tc>
          <w:tcPr>
            <w:tcW w:w="3508" w:type="dxa"/>
            <w:vMerge/>
          </w:tcPr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21DA1" w:rsidRPr="00021DA1" w:rsidTr="008616AA">
        <w:tc>
          <w:tcPr>
            <w:tcW w:w="562" w:type="dxa"/>
          </w:tcPr>
          <w:p w:rsidR="00021DA1" w:rsidRPr="00021DA1" w:rsidRDefault="00021DA1" w:rsidP="00021DA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21DA1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3549" w:type="dxa"/>
          </w:tcPr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МДК.04.02 Технология социальной работы в учреждениях образования</w:t>
            </w:r>
          </w:p>
        </w:tc>
        <w:tc>
          <w:tcPr>
            <w:tcW w:w="8227" w:type="dxa"/>
          </w:tcPr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021DA1">
              <w:rPr>
                <w:rFonts w:ascii="Times New Roman" w:eastAsia="Calibri" w:hAnsi="Times New Roman" w:cs="Times New Roman"/>
                <w:b/>
                <w:i/>
              </w:rPr>
              <w:t>Кабинет технологии социальной работы в организациях образования:</w:t>
            </w:r>
          </w:p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справочная правовая система «Консультант Плюс», ноутбук, колонки. проектор, принтер, экран</w:t>
            </w:r>
          </w:p>
        </w:tc>
        <w:tc>
          <w:tcPr>
            <w:tcW w:w="3508" w:type="dxa"/>
            <w:vMerge/>
          </w:tcPr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21DA1" w:rsidRPr="00021DA1" w:rsidTr="008616AA">
        <w:trPr>
          <w:trHeight w:val="1610"/>
        </w:trPr>
        <w:tc>
          <w:tcPr>
            <w:tcW w:w="562" w:type="dxa"/>
          </w:tcPr>
          <w:p w:rsidR="00021DA1" w:rsidRPr="00021DA1" w:rsidRDefault="00021DA1" w:rsidP="00B828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9" w:type="dxa"/>
          </w:tcPr>
          <w:p w:rsidR="00021DA1" w:rsidRPr="00021DA1" w:rsidRDefault="00021DA1" w:rsidP="00B8282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УП.01 </w:t>
            </w: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Учебная практика. Знакомство со службами социальной работы с лицами пожилого возраста и инвалидами</w:t>
            </w:r>
          </w:p>
          <w:p w:rsidR="00021DA1" w:rsidRPr="00021DA1" w:rsidRDefault="00021DA1" w:rsidP="00B8282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ПП.01 </w:t>
            </w: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Производственная практика.  Социальная работа с лицами пожилого возраста и инвалидами</w:t>
            </w:r>
          </w:p>
        </w:tc>
        <w:tc>
          <w:tcPr>
            <w:tcW w:w="11735" w:type="dxa"/>
            <w:gridSpan w:val="2"/>
          </w:tcPr>
          <w:p w:rsidR="00021DA1" w:rsidRPr="00021DA1" w:rsidRDefault="00021DA1" w:rsidP="00B8282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ГБУ ПК «Соликамский ДИПИ», договор №248 от 28.09.2017</w:t>
            </w:r>
          </w:p>
          <w:p w:rsidR="00021DA1" w:rsidRPr="00021DA1" w:rsidRDefault="00021DA1" w:rsidP="00B8282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Соликамская городская организация Пермской краевой организации Общероссийской общественной организации «Всероссийское общество инвалидов», договор №387 от 23.01.2020</w:t>
            </w:r>
          </w:p>
          <w:p w:rsidR="00021DA1" w:rsidRPr="00021DA1" w:rsidRDefault="00021DA1" w:rsidP="00B8282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Соликамская местная организация Пермской краевой организации Общероссийской общественной организации инвалидов «Всероссийское ордена Трудового Красного Знамени общество слепых», договор №388 от 23.01.2020</w:t>
            </w:r>
          </w:p>
          <w:p w:rsidR="00021DA1" w:rsidRPr="00021DA1" w:rsidRDefault="00021DA1" w:rsidP="00B8282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21DA1" w:rsidRPr="00021DA1" w:rsidTr="008616AA">
        <w:tc>
          <w:tcPr>
            <w:tcW w:w="562" w:type="dxa"/>
          </w:tcPr>
          <w:p w:rsidR="00021DA1" w:rsidRPr="00021DA1" w:rsidRDefault="00021DA1" w:rsidP="00B82824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9" w:type="dxa"/>
          </w:tcPr>
          <w:p w:rsidR="00021DA1" w:rsidRPr="00021DA1" w:rsidRDefault="00021DA1" w:rsidP="00B8282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ПП.02 </w:t>
            </w: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Производственная практика. Организация социальной работы с семьёй и детьми в различных социальных службах, учреждениях и организациях</w:t>
            </w:r>
          </w:p>
          <w:p w:rsidR="00021DA1" w:rsidRPr="00021DA1" w:rsidRDefault="00021DA1" w:rsidP="00B8282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ПП.04 </w:t>
            </w: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Производственная практика.   Социальная работа в различных учреждениях.</w:t>
            </w:r>
          </w:p>
        </w:tc>
        <w:tc>
          <w:tcPr>
            <w:tcW w:w="11735" w:type="dxa"/>
            <w:gridSpan w:val="2"/>
          </w:tcPr>
          <w:p w:rsidR="00021DA1" w:rsidRPr="00021DA1" w:rsidRDefault="00021DA1" w:rsidP="00B82824">
            <w:pPr>
              <w:jc w:val="both"/>
              <w:rPr>
                <w:rFonts w:ascii="Times New Roman" w:eastAsia="Calibri" w:hAnsi="Times New Roman" w:cs="Times New Roman"/>
              </w:rPr>
            </w:pPr>
            <w:r w:rsidRPr="00021DA1">
              <w:rPr>
                <w:rFonts w:ascii="Times New Roman" w:eastAsia="Calibri" w:hAnsi="Times New Roman" w:cs="Times New Roman"/>
              </w:rPr>
              <w:t>МАОУ «СОШ №17» г. Соликамск, договор №139 от 11.01.2016</w:t>
            </w:r>
          </w:p>
        </w:tc>
      </w:tr>
      <w:tr w:rsidR="00021DA1" w:rsidRPr="00021DA1" w:rsidTr="008616AA">
        <w:trPr>
          <w:trHeight w:val="2070"/>
        </w:trPr>
        <w:tc>
          <w:tcPr>
            <w:tcW w:w="562" w:type="dxa"/>
            <w:vMerge w:val="restart"/>
          </w:tcPr>
          <w:p w:rsidR="00021DA1" w:rsidRPr="00021DA1" w:rsidRDefault="00021DA1" w:rsidP="00021DA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9" w:type="dxa"/>
          </w:tcPr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УП.03.02 Учебная практика: Оказание волонтерской помощи лицам, находящимся в трудной жизненной ситуации                            </w:t>
            </w:r>
          </w:p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ПП.03.01 Производственная практика.  Социальный патронат лиц группы риска, имеющих ограниченные возможности, в условиях общественной организации</w:t>
            </w:r>
          </w:p>
        </w:tc>
        <w:tc>
          <w:tcPr>
            <w:tcW w:w="11735" w:type="dxa"/>
            <w:gridSpan w:val="2"/>
          </w:tcPr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21DA1">
              <w:rPr>
                <w:rFonts w:ascii="Times New Roman" w:eastAsia="Calibri" w:hAnsi="Times New Roman" w:cs="Times New Roman"/>
              </w:rPr>
              <w:t>Соликамская городская общественная организация инвалидов «ЛУЧ», договор №268 от 26.03.2018</w:t>
            </w:r>
          </w:p>
        </w:tc>
      </w:tr>
      <w:tr w:rsidR="00021DA1" w:rsidRPr="00021DA1" w:rsidTr="008616AA">
        <w:tc>
          <w:tcPr>
            <w:tcW w:w="562" w:type="dxa"/>
            <w:vMerge/>
          </w:tcPr>
          <w:p w:rsidR="00021DA1" w:rsidRPr="00021DA1" w:rsidRDefault="00021DA1" w:rsidP="00021DA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9" w:type="dxa"/>
          </w:tcPr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ПП.03.03 Производственная практика. Социальная работа с лицами группы риска или находящимися в СОП, состоящих на учете в ОДН </w:t>
            </w:r>
          </w:p>
        </w:tc>
        <w:tc>
          <w:tcPr>
            <w:tcW w:w="11735" w:type="dxa"/>
            <w:gridSpan w:val="2"/>
          </w:tcPr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21DA1">
              <w:rPr>
                <w:rFonts w:ascii="Times New Roman" w:eastAsia="Calibri" w:hAnsi="Times New Roman" w:cs="Times New Roman"/>
              </w:rPr>
              <w:t>Комиссия по делам несовершеннолетних и защите их прав, договор №250 от 17.01.2018</w:t>
            </w:r>
          </w:p>
        </w:tc>
      </w:tr>
      <w:tr w:rsidR="00021DA1" w:rsidRPr="00021DA1" w:rsidTr="008616AA">
        <w:tc>
          <w:tcPr>
            <w:tcW w:w="562" w:type="dxa"/>
            <w:vMerge/>
          </w:tcPr>
          <w:p w:rsidR="00021DA1" w:rsidRPr="00021DA1" w:rsidRDefault="00021DA1" w:rsidP="00021DA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9" w:type="dxa"/>
          </w:tcPr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>ПП.06</w:t>
            </w:r>
            <w:r w:rsidRPr="00021DA1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Производственная практика. Социально-бытовое обслуживание граждан пожилого возраста и инвалидов на дому.</w:t>
            </w:r>
          </w:p>
        </w:tc>
        <w:tc>
          <w:tcPr>
            <w:tcW w:w="11735" w:type="dxa"/>
            <w:gridSpan w:val="2"/>
          </w:tcPr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21DA1">
              <w:rPr>
                <w:rFonts w:ascii="Times New Roman" w:eastAsia="Calibri" w:hAnsi="Times New Roman" w:cs="Times New Roman"/>
              </w:rPr>
              <w:t>ГБУ ПК «Соликамский ДИПИ», договор №248 от 28.09.2017</w:t>
            </w:r>
          </w:p>
          <w:p w:rsidR="00021DA1" w:rsidRPr="00021DA1" w:rsidRDefault="00021DA1" w:rsidP="00021DA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021DA1" w:rsidRPr="00021DA1" w:rsidRDefault="00021DA1" w:rsidP="003F23C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021DA1" w:rsidRPr="00021DA1" w:rsidSect="007877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F04F1"/>
    <w:multiLevelType w:val="hybridMultilevel"/>
    <w:tmpl w:val="82F08E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7F"/>
    <w:rsid w:val="00021DA1"/>
    <w:rsid w:val="00030312"/>
    <w:rsid w:val="00035098"/>
    <w:rsid w:val="00145C33"/>
    <w:rsid w:val="00160910"/>
    <w:rsid w:val="001900EC"/>
    <w:rsid w:val="001A136A"/>
    <w:rsid w:val="001A5876"/>
    <w:rsid w:val="002609E9"/>
    <w:rsid w:val="002A3547"/>
    <w:rsid w:val="0031190D"/>
    <w:rsid w:val="003314CF"/>
    <w:rsid w:val="00387801"/>
    <w:rsid w:val="003C0716"/>
    <w:rsid w:val="003C7752"/>
    <w:rsid w:val="003E2CE5"/>
    <w:rsid w:val="003F23C9"/>
    <w:rsid w:val="0041591B"/>
    <w:rsid w:val="00430456"/>
    <w:rsid w:val="00470906"/>
    <w:rsid w:val="004C531E"/>
    <w:rsid w:val="004E15AA"/>
    <w:rsid w:val="0052003C"/>
    <w:rsid w:val="00533B29"/>
    <w:rsid w:val="00613AF7"/>
    <w:rsid w:val="006A6853"/>
    <w:rsid w:val="006B4559"/>
    <w:rsid w:val="00740BB4"/>
    <w:rsid w:val="00762BF9"/>
    <w:rsid w:val="0078777F"/>
    <w:rsid w:val="007D4610"/>
    <w:rsid w:val="008616AA"/>
    <w:rsid w:val="008B5083"/>
    <w:rsid w:val="00905BE2"/>
    <w:rsid w:val="00A14488"/>
    <w:rsid w:val="00A31E62"/>
    <w:rsid w:val="00AA4BBA"/>
    <w:rsid w:val="00AE125C"/>
    <w:rsid w:val="00B23BEA"/>
    <w:rsid w:val="00B82824"/>
    <w:rsid w:val="00CD6D88"/>
    <w:rsid w:val="00D467FE"/>
    <w:rsid w:val="00D85848"/>
    <w:rsid w:val="00E002EB"/>
    <w:rsid w:val="00E81F2A"/>
    <w:rsid w:val="00ED5608"/>
    <w:rsid w:val="00EF27E4"/>
    <w:rsid w:val="00F8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74BA7"/>
  <w15:docId w15:val="{CB446550-0A4E-40D6-94AA-D082C2D8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21D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ja-JP"/>
    </w:rPr>
  </w:style>
  <w:style w:type="paragraph" w:styleId="a4">
    <w:name w:val="List Paragraph"/>
    <w:basedOn w:val="a"/>
    <w:uiPriority w:val="34"/>
    <w:qFormat/>
    <w:rsid w:val="00021DA1"/>
    <w:pPr>
      <w:ind w:left="720"/>
      <w:contextualSpacing/>
    </w:pPr>
  </w:style>
  <w:style w:type="paragraph" w:customStyle="1" w:styleId="ConsPlusNonformat">
    <w:name w:val="ConsPlusNonformat"/>
    <w:rsid w:val="00021D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21D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endnote reference"/>
    <w:basedOn w:val="a0"/>
    <w:uiPriority w:val="99"/>
    <w:rsid w:val="00021DA1"/>
    <w:rPr>
      <w:vertAlign w:val="superscript"/>
    </w:rPr>
  </w:style>
  <w:style w:type="paragraph" w:styleId="a6">
    <w:name w:val="endnote text"/>
    <w:basedOn w:val="a"/>
    <w:link w:val="1"/>
    <w:uiPriority w:val="99"/>
    <w:unhideWhenUsed/>
    <w:rsid w:val="00021DA1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uiPriority w:val="99"/>
    <w:semiHidden/>
    <w:rsid w:val="00021DA1"/>
    <w:rPr>
      <w:sz w:val="20"/>
      <w:szCs w:val="20"/>
    </w:rPr>
  </w:style>
  <w:style w:type="character" w:customStyle="1" w:styleId="1">
    <w:name w:val="Текст концевой сноски Знак1"/>
    <w:basedOn w:val="a0"/>
    <w:link w:val="a6"/>
    <w:uiPriority w:val="99"/>
    <w:rsid w:val="00021DA1"/>
    <w:rPr>
      <w:sz w:val="20"/>
      <w:szCs w:val="20"/>
    </w:rPr>
  </w:style>
  <w:style w:type="paragraph" w:customStyle="1" w:styleId="Style11">
    <w:name w:val="Style11"/>
    <w:basedOn w:val="a"/>
    <w:uiPriority w:val="99"/>
    <w:rsid w:val="00021DA1"/>
    <w:pPr>
      <w:widowControl w:val="0"/>
      <w:autoSpaceDE w:val="0"/>
      <w:autoSpaceDN w:val="0"/>
      <w:adjustRightInd w:val="0"/>
      <w:spacing w:after="0" w:line="361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21DA1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021DA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21DA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21DA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21DA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21DA1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21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21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EFD6A-7D10-4C84-BAE5-766563AA2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Кокшарова</dc:creator>
  <cp:lastModifiedBy>Геннадий Ковальчук</cp:lastModifiedBy>
  <cp:revision>2</cp:revision>
  <cp:lastPrinted>2021-02-14T17:10:00Z</cp:lastPrinted>
  <dcterms:created xsi:type="dcterms:W3CDTF">2021-03-02T05:22:00Z</dcterms:created>
  <dcterms:modified xsi:type="dcterms:W3CDTF">2021-03-02T05:22:00Z</dcterms:modified>
</cp:coreProperties>
</file>