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40"/>
        <w:tblW w:w="0" w:type="auto"/>
        <w:tblLook w:val="04A0" w:firstRow="1" w:lastRow="0" w:firstColumn="1" w:lastColumn="0" w:noHBand="0" w:noVBand="1"/>
      </w:tblPr>
      <w:tblGrid>
        <w:gridCol w:w="4605"/>
        <w:gridCol w:w="4750"/>
      </w:tblGrid>
      <w:tr w:rsidR="006947CE" w:rsidRPr="006276B6" w:rsidTr="00177065">
        <w:tc>
          <w:tcPr>
            <w:tcW w:w="5179" w:type="dxa"/>
            <w:shd w:val="clear" w:color="auto" w:fill="auto"/>
          </w:tcPr>
          <w:p w:rsidR="006947CE" w:rsidRPr="006276B6" w:rsidRDefault="006947CE" w:rsidP="00177065">
            <w:pPr>
              <w:widowControl w:val="0"/>
              <w:spacing w:after="0" w:line="240" w:lineRule="auto"/>
              <w:jc w:val="both"/>
              <w:rPr>
                <w:rFonts w:ascii="Times New Roman" w:eastAsia="Arial Unicode MS" w:hAnsi="Times New Roman" w:cs="Times New Roman"/>
                <w:bCs/>
                <w:color w:val="000000"/>
                <w:sz w:val="24"/>
                <w:szCs w:val="28"/>
                <w:lang w:eastAsia="ru-RU" w:bidi="ru-RU"/>
              </w:rPr>
            </w:pPr>
          </w:p>
        </w:tc>
        <w:tc>
          <w:tcPr>
            <w:tcW w:w="5179" w:type="dxa"/>
            <w:shd w:val="clear" w:color="auto" w:fill="auto"/>
          </w:tcPr>
          <w:p w:rsidR="006947CE" w:rsidRPr="006276B6" w:rsidRDefault="006947CE" w:rsidP="006947CE">
            <w:pPr>
              <w:widowControl w:val="0"/>
              <w:spacing w:after="0" w:line="240" w:lineRule="auto"/>
              <w:jc w:val="both"/>
              <w:rPr>
                <w:rFonts w:ascii="Times New Roman" w:eastAsia="Arial Unicode MS" w:hAnsi="Times New Roman" w:cs="Times New Roman"/>
                <w:bCs/>
                <w:color w:val="000000"/>
                <w:sz w:val="24"/>
                <w:szCs w:val="28"/>
                <w:lang w:eastAsia="ru-RU" w:bidi="ru-RU"/>
              </w:rPr>
            </w:pPr>
            <w:r w:rsidRPr="006276B6">
              <w:rPr>
                <w:rFonts w:ascii="Times New Roman" w:eastAsia="Arial Unicode MS" w:hAnsi="Times New Roman" w:cs="Times New Roman"/>
                <w:bCs/>
                <w:color w:val="000000"/>
                <w:sz w:val="24"/>
                <w:szCs w:val="28"/>
                <w:lang w:eastAsia="ru-RU" w:bidi="ru-RU"/>
              </w:rPr>
              <w:t xml:space="preserve">Утверждено </w:t>
            </w:r>
            <w:r>
              <w:rPr>
                <w:rFonts w:ascii="Times New Roman" w:eastAsia="Arial Unicode MS" w:hAnsi="Times New Roman" w:cs="Times New Roman"/>
                <w:bCs/>
                <w:color w:val="000000"/>
                <w:sz w:val="24"/>
                <w:szCs w:val="28"/>
                <w:lang w:eastAsia="ru-RU" w:bidi="ru-RU"/>
              </w:rPr>
              <w:t>п</w:t>
            </w:r>
            <w:r w:rsidR="0050067E">
              <w:rPr>
                <w:rFonts w:ascii="Times New Roman" w:eastAsia="Arial Unicode MS" w:hAnsi="Times New Roman" w:cs="Times New Roman"/>
                <w:bCs/>
                <w:color w:val="000000"/>
                <w:sz w:val="24"/>
                <w:szCs w:val="28"/>
                <w:lang w:eastAsia="ru-RU" w:bidi="ru-RU"/>
              </w:rPr>
              <w:t>риказом директора колледжа от 09.04.2018г. года № 45</w:t>
            </w:r>
          </w:p>
        </w:tc>
      </w:tr>
    </w:tbl>
    <w:p w:rsidR="006947CE" w:rsidRDefault="006947CE" w:rsidP="00A5366B">
      <w:pPr>
        <w:spacing w:after="0" w:line="240" w:lineRule="auto"/>
        <w:ind w:left="5664"/>
        <w:jc w:val="both"/>
        <w:rPr>
          <w:rFonts w:ascii="Times New Roman" w:hAnsi="Times New Roman" w:cs="Times New Roman"/>
          <w:sz w:val="24"/>
          <w:highlight w:val="yellow"/>
        </w:rPr>
      </w:pPr>
    </w:p>
    <w:p w:rsidR="006947CE" w:rsidRDefault="006947CE" w:rsidP="00A5366B">
      <w:pPr>
        <w:spacing w:after="0" w:line="240" w:lineRule="auto"/>
        <w:ind w:left="5664"/>
        <w:jc w:val="both"/>
        <w:rPr>
          <w:rFonts w:ascii="Times New Roman" w:hAnsi="Times New Roman" w:cs="Times New Roman"/>
          <w:sz w:val="24"/>
          <w:highlight w:val="yellow"/>
        </w:rPr>
      </w:pPr>
    </w:p>
    <w:p w:rsidR="00DE374D" w:rsidRDefault="00DE374D" w:rsidP="008514AD">
      <w:pPr>
        <w:spacing w:after="0" w:line="240" w:lineRule="auto"/>
        <w:jc w:val="both"/>
        <w:rPr>
          <w:rFonts w:ascii="Times New Roman" w:hAnsi="Times New Roman" w:cs="Times New Roman"/>
          <w:sz w:val="24"/>
        </w:rPr>
      </w:pPr>
    </w:p>
    <w:p w:rsidR="003C3386" w:rsidRDefault="003C3386" w:rsidP="008514AD">
      <w:pPr>
        <w:spacing w:after="0" w:line="240" w:lineRule="auto"/>
        <w:jc w:val="both"/>
        <w:rPr>
          <w:rFonts w:ascii="Times New Roman" w:hAnsi="Times New Roman" w:cs="Times New Roman"/>
          <w:sz w:val="24"/>
        </w:rPr>
      </w:pPr>
    </w:p>
    <w:p w:rsidR="003C3386" w:rsidRDefault="003C3386" w:rsidP="008514AD">
      <w:pPr>
        <w:spacing w:after="0" w:line="240" w:lineRule="auto"/>
        <w:jc w:val="both"/>
        <w:rPr>
          <w:rFonts w:ascii="Times New Roman" w:hAnsi="Times New Roman" w:cs="Times New Roman"/>
          <w:sz w:val="24"/>
        </w:rPr>
      </w:pPr>
    </w:p>
    <w:p w:rsidR="003C3386" w:rsidRDefault="003C3386" w:rsidP="008514AD">
      <w:pPr>
        <w:spacing w:after="0" w:line="240" w:lineRule="auto"/>
        <w:jc w:val="both"/>
        <w:rPr>
          <w:rFonts w:ascii="Times New Roman" w:hAnsi="Times New Roman" w:cs="Times New Roman"/>
          <w:sz w:val="24"/>
        </w:rPr>
      </w:pPr>
    </w:p>
    <w:p w:rsidR="003C3386" w:rsidRDefault="003C3386" w:rsidP="008514AD">
      <w:pPr>
        <w:spacing w:after="0" w:line="240" w:lineRule="auto"/>
        <w:jc w:val="both"/>
        <w:rPr>
          <w:rFonts w:ascii="Times New Roman" w:hAnsi="Times New Roman" w:cs="Times New Roman"/>
          <w:sz w:val="24"/>
        </w:rPr>
      </w:pPr>
    </w:p>
    <w:p w:rsidR="003C3386" w:rsidRDefault="003C3386" w:rsidP="008514AD">
      <w:pPr>
        <w:spacing w:after="0" w:line="240" w:lineRule="auto"/>
        <w:jc w:val="both"/>
        <w:rPr>
          <w:rFonts w:ascii="Times New Roman" w:hAnsi="Times New Roman" w:cs="Times New Roman"/>
          <w:sz w:val="24"/>
        </w:rPr>
      </w:pPr>
    </w:p>
    <w:p w:rsidR="003C3386" w:rsidRDefault="003C3386" w:rsidP="008514AD">
      <w:pPr>
        <w:spacing w:after="0" w:line="240" w:lineRule="auto"/>
        <w:jc w:val="both"/>
        <w:rPr>
          <w:rFonts w:ascii="Times New Roman" w:hAnsi="Times New Roman" w:cs="Times New Roman"/>
          <w:sz w:val="24"/>
        </w:rPr>
      </w:pPr>
    </w:p>
    <w:p w:rsidR="003C3386" w:rsidRDefault="003C3386" w:rsidP="008514AD">
      <w:pPr>
        <w:spacing w:after="0" w:line="240" w:lineRule="auto"/>
        <w:jc w:val="both"/>
        <w:rPr>
          <w:rFonts w:ascii="Times New Roman" w:hAnsi="Times New Roman" w:cs="Times New Roman"/>
          <w:sz w:val="24"/>
        </w:rPr>
      </w:pPr>
    </w:p>
    <w:p w:rsidR="003C3386" w:rsidRDefault="003C3386" w:rsidP="008514AD">
      <w:pPr>
        <w:spacing w:after="0" w:line="240" w:lineRule="auto"/>
        <w:jc w:val="both"/>
        <w:rPr>
          <w:rFonts w:ascii="Times New Roman" w:hAnsi="Times New Roman" w:cs="Times New Roman"/>
          <w:sz w:val="24"/>
        </w:rPr>
      </w:pPr>
    </w:p>
    <w:p w:rsidR="00DE374D" w:rsidRDefault="00DE374D" w:rsidP="008514AD">
      <w:pPr>
        <w:spacing w:after="0" w:line="240" w:lineRule="auto"/>
        <w:jc w:val="both"/>
        <w:rPr>
          <w:rFonts w:ascii="Times New Roman" w:hAnsi="Times New Roman" w:cs="Times New Roman"/>
          <w:sz w:val="24"/>
        </w:rPr>
      </w:pPr>
    </w:p>
    <w:p w:rsidR="00DE374D" w:rsidRDefault="00DE374D" w:rsidP="008514AD">
      <w:pPr>
        <w:spacing w:after="0" w:line="240" w:lineRule="auto"/>
        <w:jc w:val="both"/>
        <w:rPr>
          <w:rFonts w:ascii="Times New Roman" w:hAnsi="Times New Roman" w:cs="Times New Roman"/>
          <w:sz w:val="24"/>
        </w:rPr>
      </w:pPr>
    </w:p>
    <w:p w:rsidR="00DE374D" w:rsidRPr="002708C2" w:rsidRDefault="00DE374D" w:rsidP="008514AD">
      <w:pPr>
        <w:spacing w:after="0" w:line="240" w:lineRule="auto"/>
        <w:jc w:val="both"/>
        <w:rPr>
          <w:rFonts w:ascii="Times New Roman" w:hAnsi="Times New Roman" w:cs="Times New Roman"/>
          <w:sz w:val="24"/>
        </w:rPr>
      </w:pPr>
    </w:p>
    <w:p w:rsidR="00DE374D" w:rsidRDefault="00DE374D" w:rsidP="00DE374D">
      <w:pPr>
        <w:widowControl w:val="0"/>
        <w:spacing w:after="0" w:line="240" w:lineRule="auto"/>
        <w:jc w:val="center"/>
        <w:rPr>
          <w:rFonts w:ascii="Times New Roman" w:eastAsia="Times New Roman" w:hAnsi="Times New Roman" w:cs="Times New Roman"/>
          <w:b/>
          <w:bCs/>
          <w:i/>
          <w:iCs/>
          <w:color w:val="000000"/>
          <w:sz w:val="24"/>
          <w:szCs w:val="24"/>
          <w:lang w:eastAsia="ru-RU" w:bidi="ru-RU"/>
        </w:rPr>
      </w:pPr>
      <w:r w:rsidRPr="001D0BAC">
        <w:rPr>
          <w:rFonts w:ascii="Times New Roman" w:eastAsia="Times New Roman" w:hAnsi="Times New Roman" w:cs="Times New Roman"/>
          <w:b/>
          <w:bCs/>
          <w:i/>
          <w:iCs/>
          <w:color w:val="000000"/>
          <w:sz w:val="24"/>
          <w:szCs w:val="24"/>
          <w:lang w:eastAsia="ru-RU" w:bidi="ru-RU"/>
        </w:rPr>
        <w:t>СИСТЕМА МЕНЕДЖМЕНТА КАЧЕСТВА</w:t>
      </w:r>
    </w:p>
    <w:p w:rsidR="0050067E" w:rsidRPr="001D0BAC" w:rsidRDefault="0050067E" w:rsidP="00DE374D">
      <w:pPr>
        <w:widowControl w:val="0"/>
        <w:spacing w:after="0" w:line="240" w:lineRule="auto"/>
        <w:jc w:val="center"/>
        <w:rPr>
          <w:rFonts w:ascii="Times New Roman" w:eastAsia="Times New Roman" w:hAnsi="Times New Roman" w:cs="Times New Roman"/>
          <w:b/>
          <w:bCs/>
          <w:i/>
          <w:iCs/>
          <w:color w:val="000000"/>
          <w:sz w:val="24"/>
          <w:szCs w:val="24"/>
          <w:lang w:eastAsia="ru-RU" w:bidi="ru-RU"/>
        </w:rPr>
      </w:pPr>
    </w:p>
    <w:p w:rsidR="008514AD" w:rsidRPr="00DE374D" w:rsidRDefault="00DE374D" w:rsidP="00DE374D">
      <w:pPr>
        <w:spacing w:after="0" w:line="240" w:lineRule="auto"/>
        <w:jc w:val="center"/>
        <w:rPr>
          <w:rFonts w:ascii="Times New Roman" w:hAnsi="Times New Roman" w:cs="Times New Roman"/>
          <w:b/>
          <w:i/>
          <w:sz w:val="24"/>
        </w:rPr>
      </w:pPr>
      <w:r w:rsidRPr="00DE374D">
        <w:rPr>
          <w:rFonts w:ascii="Times New Roman" w:hAnsi="Times New Roman" w:cs="Times New Roman"/>
          <w:b/>
          <w:i/>
          <w:sz w:val="24"/>
        </w:rPr>
        <w:t>ПОЛОЖЕНИЕ О СОЦИАЛЬНОЙ ПОДДЕРЖКЕ ДЕТЕЙ-СИРОТ И ДЕТЕЙ, ОСТАВШИХСЯ БЕЗ ПОПЕЧЕНИЯ РОДИТЕЛЕЙ</w:t>
      </w:r>
    </w:p>
    <w:p w:rsidR="008514AD" w:rsidRPr="00DE374D" w:rsidRDefault="008514AD" w:rsidP="00DE374D">
      <w:pPr>
        <w:spacing w:after="0" w:line="240" w:lineRule="auto"/>
        <w:jc w:val="both"/>
        <w:rPr>
          <w:rFonts w:ascii="Times New Roman" w:hAnsi="Times New Roman" w:cs="Times New Roman"/>
          <w:sz w:val="24"/>
        </w:rPr>
      </w:pPr>
    </w:p>
    <w:p w:rsidR="00DE374D" w:rsidRDefault="00DE374D" w:rsidP="00DE374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8514AD">
      <w:pPr>
        <w:spacing w:after="0" w:line="240" w:lineRule="auto"/>
        <w:jc w:val="both"/>
        <w:rPr>
          <w:rFonts w:ascii="Times New Roman" w:hAnsi="Times New Roman" w:cs="Times New Roman"/>
          <w:sz w:val="28"/>
        </w:rPr>
      </w:pPr>
    </w:p>
    <w:p w:rsidR="00DE374D" w:rsidRDefault="00DE374D" w:rsidP="00DE374D">
      <w:pPr>
        <w:spacing w:after="0" w:line="240" w:lineRule="auto"/>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г. Соликамск, 201</w:t>
      </w:r>
      <w:r w:rsidR="00F044CE">
        <w:rPr>
          <w:rFonts w:ascii="Times New Roman" w:eastAsia="Arial Unicode MS" w:hAnsi="Times New Roman" w:cs="Times New Roman"/>
          <w:color w:val="000000"/>
          <w:sz w:val="24"/>
          <w:szCs w:val="24"/>
          <w:lang w:eastAsia="ru-RU" w:bidi="ru-RU"/>
        </w:rPr>
        <w:t>8</w:t>
      </w:r>
    </w:p>
    <w:p w:rsidR="00DE374D" w:rsidRPr="00453CA5" w:rsidRDefault="00DE374D" w:rsidP="00DE374D">
      <w:pPr>
        <w:widowControl w:val="0"/>
        <w:suppressAutoHyphens/>
        <w:autoSpaceDE w:val="0"/>
        <w:spacing w:after="0" w:line="240" w:lineRule="auto"/>
        <w:ind w:firstLine="709"/>
        <w:jc w:val="center"/>
        <w:rPr>
          <w:rFonts w:ascii="Times New Roman" w:eastAsia="Times New Roman" w:hAnsi="Times New Roman" w:cs="Times New Roman"/>
          <w:b/>
          <w:bCs/>
          <w:sz w:val="28"/>
          <w:szCs w:val="28"/>
          <w:lang w:eastAsia="ar-SA"/>
        </w:rPr>
      </w:pPr>
      <w:r w:rsidRPr="00453CA5">
        <w:rPr>
          <w:rFonts w:ascii="Times New Roman" w:eastAsia="Times New Roman" w:hAnsi="Times New Roman" w:cs="Times New Roman"/>
          <w:b/>
          <w:bCs/>
          <w:sz w:val="28"/>
          <w:szCs w:val="28"/>
          <w:lang w:eastAsia="ar-SA"/>
        </w:rPr>
        <w:lastRenderedPageBreak/>
        <w:t>Содержание</w:t>
      </w:r>
    </w:p>
    <w:p w:rsidR="00DE374D" w:rsidRPr="00453CA5" w:rsidRDefault="00DE374D" w:rsidP="00DE374D">
      <w:pPr>
        <w:widowControl w:val="0"/>
        <w:suppressAutoHyphens/>
        <w:autoSpaceDE w:val="0"/>
        <w:spacing w:after="0" w:line="240" w:lineRule="auto"/>
        <w:ind w:firstLine="709"/>
        <w:jc w:val="center"/>
        <w:rPr>
          <w:rFonts w:ascii="Times New Roman" w:eastAsia="Times New Roman" w:hAnsi="Times New Roman" w:cs="Times New Roman"/>
          <w:b/>
          <w:bCs/>
          <w:sz w:val="28"/>
          <w:szCs w:val="28"/>
          <w:lang w:eastAsia="ar-SA"/>
        </w:rPr>
      </w:pPr>
    </w:p>
    <w:tbl>
      <w:tblPr>
        <w:tblW w:w="9457" w:type="dxa"/>
        <w:tblInd w:w="-34" w:type="dxa"/>
        <w:tblLook w:val="04A0" w:firstRow="1" w:lastRow="0" w:firstColumn="1" w:lastColumn="0" w:noHBand="0" w:noVBand="1"/>
      </w:tblPr>
      <w:tblGrid>
        <w:gridCol w:w="8789"/>
        <w:gridCol w:w="668"/>
      </w:tblGrid>
      <w:tr w:rsidR="00DE374D" w:rsidRPr="00453CA5" w:rsidTr="00C059E6">
        <w:tc>
          <w:tcPr>
            <w:tcW w:w="8789" w:type="dxa"/>
            <w:shd w:val="clear" w:color="auto" w:fill="auto"/>
          </w:tcPr>
          <w:p w:rsidR="00DE374D" w:rsidRPr="00453CA5" w:rsidRDefault="00DE374D"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53CA5">
              <w:rPr>
                <w:rFonts w:ascii="Times New Roman" w:eastAsia="Times New Roman" w:hAnsi="Times New Roman" w:cs="Times New Roman"/>
                <w:sz w:val="28"/>
                <w:szCs w:val="28"/>
                <w:lang w:eastAsia="ar-SA"/>
              </w:rPr>
              <w:t>1.Назначение и область применения</w:t>
            </w:r>
            <w:r w:rsidR="00C059E6">
              <w:rPr>
                <w:rFonts w:ascii="Times New Roman" w:eastAsia="Times New Roman" w:hAnsi="Times New Roman" w:cs="Times New Roman"/>
                <w:sz w:val="28"/>
                <w:szCs w:val="28"/>
                <w:lang w:eastAsia="ar-SA"/>
              </w:rPr>
              <w:t xml:space="preserve"> ……………………………………...</w:t>
            </w:r>
          </w:p>
        </w:tc>
        <w:tc>
          <w:tcPr>
            <w:tcW w:w="668" w:type="dxa"/>
            <w:shd w:val="clear" w:color="auto" w:fill="auto"/>
            <w:vAlign w:val="bottom"/>
          </w:tcPr>
          <w:p w:rsidR="00DE374D"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r>
      <w:tr w:rsidR="00DE374D" w:rsidRPr="00453CA5" w:rsidTr="00C059E6">
        <w:tc>
          <w:tcPr>
            <w:tcW w:w="8789" w:type="dxa"/>
            <w:shd w:val="clear" w:color="auto" w:fill="auto"/>
          </w:tcPr>
          <w:p w:rsidR="00DE374D" w:rsidRPr="00453CA5" w:rsidRDefault="00DE374D"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53CA5">
              <w:rPr>
                <w:rFonts w:ascii="Times New Roman" w:eastAsia="Times New Roman" w:hAnsi="Times New Roman" w:cs="Times New Roman"/>
                <w:sz w:val="28"/>
                <w:szCs w:val="28"/>
                <w:lang w:eastAsia="ar-SA"/>
              </w:rPr>
              <w:t>1.1.Цель</w:t>
            </w:r>
            <w:r w:rsidR="00C059E6">
              <w:rPr>
                <w:rFonts w:ascii="Times New Roman" w:eastAsia="Times New Roman" w:hAnsi="Times New Roman" w:cs="Times New Roman"/>
                <w:sz w:val="28"/>
                <w:szCs w:val="28"/>
                <w:lang w:eastAsia="ar-SA"/>
              </w:rPr>
              <w:t xml:space="preserve"> ……………………………………………………………………..</w:t>
            </w:r>
          </w:p>
        </w:tc>
        <w:tc>
          <w:tcPr>
            <w:tcW w:w="668" w:type="dxa"/>
            <w:shd w:val="clear" w:color="auto" w:fill="auto"/>
            <w:vAlign w:val="bottom"/>
          </w:tcPr>
          <w:p w:rsidR="00DE374D"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r>
      <w:tr w:rsidR="00DE374D" w:rsidRPr="00453CA5" w:rsidTr="00C059E6">
        <w:tc>
          <w:tcPr>
            <w:tcW w:w="8789" w:type="dxa"/>
            <w:shd w:val="clear" w:color="auto" w:fill="auto"/>
          </w:tcPr>
          <w:p w:rsidR="00DE374D" w:rsidRPr="00453CA5" w:rsidRDefault="00DE374D"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53CA5">
              <w:rPr>
                <w:rFonts w:ascii="Times New Roman" w:eastAsia="Times New Roman" w:hAnsi="Times New Roman" w:cs="Times New Roman"/>
                <w:sz w:val="28"/>
                <w:szCs w:val="28"/>
                <w:lang w:eastAsia="ar-SA"/>
              </w:rPr>
              <w:t>1.2.Область применения</w:t>
            </w:r>
            <w:r w:rsidR="00C059E6">
              <w:rPr>
                <w:rFonts w:ascii="Times New Roman" w:eastAsia="Times New Roman" w:hAnsi="Times New Roman" w:cs="Times New Roman"/>
                <w:sz w:val="28"/>
                <w:szCs w:val="28"/>
                <w:lang w:eastAsia="ar-SA"/>
              </w:rPr>
              <w:t xml:space="preserve"> …………………………………………………...</w:t>
            </w:r>
          </w:p>
        </w:tc>
        <w:tc>
          <w:tcPr>
            <w:tcW w:w="668" w:type="dxa"/>
            <w:shd w:val="clear" w:color="auto" w:fill="auto"/>
            <w:vAlign w:val="bottom"/>
          </w:tcPr>
          <w:p w:rsidR="00DE374D"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r>
      <w:tr w:rsidR="00DE374D" w:rsidRPr="00453CA5" w:rsidTr="00C059E6">
        <w:tc>
          <w:tcPr>
            <w:tcW w:w="8789" w:type="dxa"/>
            <w:shd w:val="clear" w:color="auto" w:fill="auto"/>
          </w:tcPr>
          <w:p w:rsidR="00DE374D" w:rsidRPr="00453CA5" w:rsidRDefault="00DE374D"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53CA5">
              <w:rPr>
                <w:rFonts w:ascii="Times New Roman" w:eastAsia="Times New Roman" w:hAnsi="Times New Roman" w:cs="Times New Roman"/>
                <w:sz w:val="28"/>
                <w:szCs w:val="28"/>
                <w:lang w:eastAsia="ar-SA"/>
              </w:rPr>
              <w:t>2.Нормативные ссылки</w:t>
            </w:r>
            <w:r w:rsidR="00C059E6">
              <w:rPr>
                <w:rFonts w:ascii="Times New Roman" w:eastAsia="Times New Roman" w:hAnsi="Times New Roman" w:cs="Times New Roman"/>
                <w:sz w:val="28"/>
                <w:szCs w:val="28"/>
                <w:lang w:eastAsia="ar-SA"/>
              </w:rPr>
              <w:t xml:space="preserve"> …………………………………………………….</w:t>
            </w:r>
          </w:p>
        </w:tc>
        <w:tc>
          <w:tcPr>
            <w:tcW w:w="668" w:type="dxa"/>
            <w:shd w:val="clear" w:color="auto" w:fill="auto"/>
            <w:vAlign w:val="bottom"/>
          </w:tcPr>
          <w:p w:rsidR="00DE374D"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r>
      <w:tr w:rsidR="00DE374D" w:rsidRPr="00453CA5" w:rsidTr="00C059E6">
        <w:tc>
          <w:tcPr>
            <w:tcW w:w="8789" w:type="dxa"/>
            <w:shd w:val="clear" w:color="auto" w:fill="auto"/>
          </w:tcPr>
          <w:p w:rsidR="00DE374D" w:rsidRPr="00453CA5" w:rsidRDefault="00DE374D"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53CA5">
              <w:rPr>
                <w:rFonts w:ascii="Times New Roman" w:eastAsia="Times New Roman" w:hAnsi="Times New Roman" w:cs="Times New Roman"/>
                <w:sz w:val="28"/>
                <w:szCs w:val="28"/>
                <w:lang w:eastAsia="ar-SA"/>
              </w:rPr>
              <w:t>3.Определения, сокращения, аббревиатуры</w:t>
            </w:r>
            <w:r w:rsidR="00C059E6">
              <w:rPr>
                <w:rFonts w:ascii="Times New Roman" w:eastAsia="Times New Roman" w:hAnsi="Times New Roman" w:cs="Times New Roman"/>
                <w:sz w:val="28"/>
                <w:szCs w:val="28"/>
                <w:lang w:eastAsia="ar-SA"/>
              </w:rPr>
              <w:t xml:space="preserve"> ……………………………...</w:t>
            </w:r>
          </w:p>
        </w:tc>
        <w:tc>
          <w:tcPr>
            <w:tcW w:w="668" w:type="dxa"/>
            <w:shd w:val="clear" w:color="auto" w:fill="auto"/>
            <w:vAlign w:val="bottom"/>
          </w:tcPr>
          <w:p w:rsidR="00DE374D"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r>
      <w:tr w:rsidR="00DE374D" w:rsidRPr="00453CA5" w:rsidTr="00C059E6">
        <w:tc>
          <w:tcPr>
            <w:tcW w:w="8789" w:type="dxa"/>
            <w:shd w:val="clear" w:color="auto" w:fill="auto"/>
          </w:tcPr>
          <w:p w:rsidR="00DE374D" w:rsidRPr="00453CA5" w:rsidRDefault="00DE374D"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53CA5">
              <w:rPr>
                <w:rFonts w:ascii="Times New Roman" w:eastAsia="Times New Roman" w:hAnsi="Times New Roman" w:cs="Times New Roman"/>
                <w:sz w:val="28"/>
                <w:szCs w:val="28"/>
                <w:lang w:eastAsia="ar-SA"/>
              </w:rPr>
              <w:t>4.Общие положения</w:t>
            </w:r>
            <w:r w:rsidR="00C059E6">
              <w:rPr>
                <w:rFonts w:ascii="Times New Roman" w:eastAsia="Times New Roman" w:hAnsi="Times New Roman" w:cs="Times New Roman"/>
                <w:sz w:val="28"/>
                <w:szCs w:val="28"/>
                <w:lang w:eastAsia="ar-SA"/>
              </w:rPr>
              <w:t xml:space="preserve"> ………………………………………………………..</w:t>
            </w:r>
          </w:p>
        </w:tc>
        <w:tc>
          <w:tcPr>
            <w:tcW w:w="668" w:type="dxa"/>
            <w:shd w:val="clear" w:color="auto" w:fill="auto"/>
            <w:vAlign w:val="bottom"/>
          </w:tcPr>
          <w:p w:rsidR="00DE374D"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p>
        </w:tc>
      </w:tr>
      <w:tr w:rsidR="00DE374D" w:rsidRPr="00453CA5" w:rsidTr="00C059E6">
        <w:tc>
          <w:tcPr>
            <w:tcW w:w="8789" w:type="dxa"/>
            <w:shd w:val="clear" w:color="auto" w:fill="auto"/>
          </w:tcPr>
          <w:p w:rsidR="00DE374D" w:rsidRPr="00E22B56" w:rsidRDefault="00E22B56" w:rsidP="00E22B56">
            <w:pPr>
              <w:spacing w:after="0" w:line="240" w:lineRule="auto"/>
              <w:jc w:val="both"/>
              <w:rPr>
                <w:rFonts w:ascii="Times New Roman" w:hAnsi="Times New Roman" w:cs="Times New Roman"/>
                <w:sz w:val="28"/>
              </w:rPr>
            </w:pPr>
            <w:r w:rsidRPr="00E22B56">
              <w:rPr>
                <w:rFonts w:ascii="Times New Roman" w:hAnsi="Times New Roman" w:cs="Times New Roman"/>
                <w:sz w:val="28"/>
              </w:rPr>
              <w:t>5. Назначение денежных средств</w:t>
            </w:r>
            <w:r w:rsidR="00C059E6">
              <w:rPr>
                <w:rFonts w:ascii="Times New Roman" w:hAnsi="Times New Roman" w:cs="Times New Roman"/>
                <w:sz w:val="28"/>
              </w:rPr>
              <w:t xml:space="preserve"> ………………………………………….</w:t>
            </w:r>
          </w:p>
        </w:tc>
        <w:tc>
          <w:tcPr>
            <w:tcW w:w="668" w:type="dxa"/>
            <w:shd w:val="clear" w:color="auto" w:fill="auto"/>
            <w:vAlign w:val="bottom"/>
          </w:tcPr>
          <w:p w:rsidR="00DE374D"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p>
        </w:tc>
      </w:tr>
      <w:tr w:rsidR="00DE374D" w:rsidRPr="00453CA5" w:rsidTr="00C059E6">
        <w:tc>
          <w:tcPr>
            <w:tcW w:w="8789" w:type="dxa"/>
            <w:shd w:val="clear" w:color="auto" w:fill="auto"/>
          </w:tcPr>
          <w:p w:rsidR="00DE374D" w:rsidRPr="00453CA5" w:rsidRDefault="00E22B56" w:rsidP="00177065">
            <w:pPr>
              <w:widowControl w:val="0"/>
              <w:suppressAutoHyphens/>
              <w:autoSpaceDE w:val="0"/>
              <w:spacing w:after="0" w:line="240" w:lineRule="auto"/>
              <w:rPr>
                <w:rFonts w:ascii="Times New Roman" w:eastAsia="Times New Roman" w:hAnsi="Times New Roman" w:cs="Times New Roman"/>
                <w:sz w:val="28"/>
                <w:szCs w:val="28"/>
                <w:lang w:eastAsia="ar-SA"/>
              </w:rPr>
            </w:pPr>
            <w:r w:rsidRPr="00E22B56">
              <w:rPr>
                <w:rFonts w:ascii="Times New Roman" w:hAnsi="Times New Roman" w:cs="Times New Roman"/>
                <w:sz w:val="28"/>
              </w:rPr>
              <w:t>6. Выплата денежных средств</w:t>
            </w:r>
            <w:r w:rsidR="00C059E6">
              <w:rPr>
                <w:rFonts w:ascii="Times New Roman" w:hAnsi="Times New Roman" w:cs="Times New Roman"/>
                <w:sz w:val="28"/>
              </w:rPr>
              <w:t xml:space="preserve"> ……………………………………………..</w:t>
            </w:r>
          </w:p>
        </w:tc>
        <w:tc>
          <w:tcPr>
            <w:tcW w:w="668" w:type="dxa"/>
            <w:shd w:val="clear" w:color="auto" w:fill="auto"/>
            <w:vAlign w:val="bottom"/>
          </w:tcPr>
          <w:p w:rsidR="00DE374D"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p>
        </w:tc>
      </w:tr>
      <w:tr w:rsidR="00DE374D" w:rsidRPr="00453CA5" w:rsidTr="00C059E6">
        <w:tc>
          <w:tcPr>
            <w:tcW w:w="8789" w:type="dxa"/>
            <w:shd w:val="clear" w:color="auto" w:fill="auto"/>
          </w:tcPr>
          <w:p w:rsidR="00DE374D" w:rsidRPr="00453CA5" w:rsidRDefault="00E22B56"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22B56">
              <w:rPr>
                <w:rFonts w:ascii="Times New Roman" w:hAnsi="Times New Roman" w:cs="Times New Roman"/>
                <w:sz w:val="28"/>
              </w:rPr>
              <w:t>7. Дополнительные гарантии права на образование</w:t>
            </w:r>
            <w:r w:rsidR="00C059E6">
              <w:rPr>
                <w:rFonts w:ascii="Times New Roman" w:hAnsi="Times New Roman" w:cs="Times New Roman"/>
                <w:sz w:val="28"/>
              </w:rPr>
              <w:t xml:space="preserve"> ……………………..</w:t>
            </w:r>
          </w:p>
        </w:tc>
        <w:tc>
          <w:tcPr>
            <w:tcW w:w="668" w:type="dxa"/>
            <w:shd w:val="clear" w:color="auto" w:fill="auto"/>
            <w:vAlign w:val="bottom"/>
          </w:tcPr>
          <w:p w:rsidR="00DE374D"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r>
      <w:tr w:rsidR="00DE374D" w:rsidRPr="00453CA5" w:rsidTr="00C059E6">
        <w:tc>
          <w:tcPr>
            <w:tcW w:w="8789" w:type="dxa"/>
            <w:shd w:val="clear" w:color="auto" w:fill="auto"/>
          </w:tcPr>
          <w:p w:rsidR="00DE374D" w:rsidRPr="00453CA5" w:rsidRDefault="00E22B56"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22B56">
              <w:rPr>
                <w:rFonts w:ascii="Times New Roman" w:hAnsi="Times New Roman" w:cs="Times New Roman"/>
                <w:sz w:val="28"/>
              </w:rPr>
              <w:t>8. Дополнительные гарантии права на медицинское обслуживание</w:t>
            </w:r>
            <w:r w:rsidR="00C059E6">
              <w:rPr>
                <w:rFonts w:ascii="Times New Roman" w:hAnsi="Times New Roman" w:cs="Times New Roman"/>
                <w:sz w:val="28"/>
              </w:rPr>
              <w:t xml:space="preserve"> …...</w:t>
            </w:r>
          </w:p>
        </w:tc>
        <w:tc>
          <w:tcPr>
            <w:tcW w:w="668" w:type="dxa"/>
            <w:shd w:val="clear" w:color="auto" w:fill="auto"/>
            <w:vAlign w:val="bottom"/>
          </w:tcPr>
          <w:p w:rsidR="00DE374D"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p>
        </w:tc>
      </w:tr>
      <w:tr w:rsidR="00E22B56" w:rsidRPr="00453CA5" w:rsidTr="00C059E6">
        <w:tc>
          <w:tcPr>
            <w:tcW w:w="8789" w:type="dxa"/>
            <w:shd w:val="clear" w:color="auto" w:fill="auto"/>
          </w:tcPr>
          <w:p w:rsidR="00E22B56" w:rsidRPr="00453CA5" w:rsidRDefault="00E22B56"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22B56">
              <w:rPr>
                <w:rFonts w:ascii="Times New Roman" w:hAnsi="Times New Roman" w:cs="Times New Roman"/>
                <w:sz w:val="28"/>
              </w:rPr>
              <w:t>9. Дополнительные гарантии прав на имущество и жилое помещение</w:t>
            </w:r>
            <w:r w:rsidR="00C059E6">
              <w:rPr>
                <w:rFonts w:ascii="Times New Roman" w:hAnsi="Times New Roman" w:cs="Times New Roman"/>
                <w:sz w:val="28"/>
              </w:rPr>
              <w:t xml:space="preserve"> ...</w:t>
            </w:r>
          </w:p>
        </w:tc>
        <w:tc>
          <w:tcPr>
            <w:tcW w:w="668" w:type="dxa"/>
            <w:shd w:val="clear" w:color="auto" w:fill="auto"/>
            <w:vAlign w:val="bottom"/>
          </w:tcPr>
          <w:p w:rsidR="00E22B56"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p>
        </w:tc>
      </w:tr>
      <w:tr w:rsidR="00E22B56" w:rsidRPr="00453CA5" w:rsidTr="00C059E6">
        <w:tc>
          <w:tcPr>
            <w:tcW w:w="8789" w:type="dxa"/>
            <w:shd w:val="clear" w:color="auto" w:fill="auto"/>
          </w:tcPr>
          <w:p w:rsidR="00E22B56" w:rsidRPr="00453CA5" w:rsidRDefault="00E22B56"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22B56">
              <w:rPr>
                <w:rFonts w:ascii="Times New Roman" w:hAnsi="Times New Roman" w:cs="Times New Roman"/>
                <w:sz w:val="28"/>
              </w:rPr>
              <w:t>10. Дополнительные гарантии права на труд</w:t>
            </w:r>
            <w:r w:rsidR="00C059E6">
              <w:rPr>
                <w:rFonts w:ascii="Times New Roman" w:hAnsi="Times New Roman" w:cs="Times New Roman"/>
                <w:sz w:val="28"/>
              </w:rPr>
              <w:t xml:space="preserve"> …………………………….</w:t>
            </w:r>
          </w:p>
        </w:tc>
        <w:tc>
          <w:tcPr>
            <w:tcW w:w="668" w:type="dxa"/>
            <w:shd w:val="clear" w:color="auto" w:fill="auto"/>
            <w:vAlign w:val="bottom"/>
          </w:tcPr>
          <w:p w:rsidR="00E22B56"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p>
        </w:tc>
      </w:tr>
      <w:tr w:rsidR="00E22B56" w:rsidRPr="00453CA5" w:rsidTr="00C059E6">
        <w:tc>
          <w:tcPr>
            <w:tcW w:w="8789" w:type="dxa"/>
            <w:shd w:val="clear" w:color="auto" w:fill="auto"/>
          </w:tcPr>
          <w:p w:rsidR="00E22B56" w:rsidRPr="00453CA5" w:rsidRDefault="00E22B56"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22B56">
              <w:rPr>
                <w:rFonts w:ascii="Times New Roman" w:hAnsi="Times New Roman" w:cs="Times New Roman"/>
                <w:sz w:val="28"/>
              </w:rPr>
              <w:t>11. Судебная защита прав детей-сирот и детей, оставшихся без попечения родителей</w:t>
            </w:r>
            <w:r w:rsidR="00C059E6">
              <w:rPr>
                <w:rFonts w:ascii="Times New Roman" w:hAnsi="Times New Roman" w:cs="Times New Roman"/>
                <w:sz w:val="28"/>
              </w:rPr>
              <w:t xml:space="preserve"> ………………………………………………………</w:t>
            </w:r>
          </w:p>
        </w:tc>
        <w:tc>
          <w:tcPr>
            <w:tcW w:w="668" w:type="dxa"/>
            <w:shd w:val="clear" w:color="auto" w:fill="auto"/>
            <w:vAlign w:val="bottom"/>
          </w:tcPr>
          <w:p w:rsidR="00E22B56"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p>
        </w:tc>
      </w:tr>
      <w:tr w:rsidR="00E22B56" w:rsidRPr="00453CA5" w:rsidTr="00C059E6">
        <w:tc>
          <w:tcPr>
            <w:tcW w:w="8789" w:type="dxa"/>
            <w:shd w:val="clear" w:color="auto" w:fill="auto"/>
          </w:tcPr>
          <w:p w:rsidR="00E22B56" w:rsidRPr="00453CA5" w:rsidRDefault="00E22B56"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8352A">
              <w:rPr>
                <w:rFonts w:ascii="Times New Roman" w:hAnsi="Times New Roman" w:cs="Times New Roman"/>
                <w:sz w:val="28"/>
              </w:rPr>
              <w:t>12. Порядок предоставления социальных гарантий</w:t>
            </w:r>
            <w:r w:rsidR="00C059E6">
              <w:rPr>
                <w:rFonts w:ascii="Times New Roman" w:hAnsi="Times New Roman" w:cs="Times New Roman"/>
                <w:sz w:val="28"/>
              </w:rPr>
              <w:t xml:space="preserve"> ……………………..</w:t>
            </w:r>
          </w:p>
        </w:tc>
        <w:tc>
          <w:tcPr>
            <w:tcW w:w="668" w:type="dxa"/>
            <w:shd w:val="clear" w:color="auto" w:fill="auto"/>
            <w:vAlign w:val="bottom"/>
          </w:tcPr>
          <w:p w:rsidR="00E22B56"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p>
        </w:tc>
      </w:tr>
      <w:tr w:rsidR="00E22B56" w:rsidRPr="00453CA5" w:rsidTr="00C059E6">
        <w:tc>
          <w:tcPr>
            <w:tcW w:w="8789" w:type="dxa"/>
            <w:shd w:val="clear" w:color="auto" w:fill="auto"/>
          </w:tcPr>
          <w:p w:rsidR="00E22B56" w:rsidRPr="00453CA5" w:rsidRDefault="00E22B56"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8352A">
              <w:rPr>
                <w:rFonts w:ascii="Times New Roman" w:hAnsi="Times New Roman" w:cs="Times New Roman"/>
                <w:sz w:val="28"/>
              </w:rPr>
              <w:t>12.1</w:t>
            </w:r>
            <w:r w:rsidRPr="0078352A">
              <w:rPr>
                <w:rFonts w:ascii="Times New Roman" w:hAnsi="Times New Roman" w:cs="Times New Roman"/>
                <w:sz w:val="28"/>
              </w:rPr>
              <w:tab/>
              <w:t>Порядок возмещения профессиональной образовательной организацией полной стоимости проживания детей-сирот и детей, оставшихся без попечения родителей, а также лиц из числа детей-сирот и детей, оставшихся без попечения родителей, в общежитиях</w:t>
            </w:r>
            <w:r w:rsidR="00C059E6">
              <w:rPr>
                <w:rFonts w:ascii="Times New Roman" w:hAnsi="Times New Roman" w:cs="Times New Roman"/>
                <w:sz w:val="28"/>
              </w:rPr>
              <w:t xml:space="preserve"> ….</w:t>
            </w:r>
          </w:p>
        </w:tc>
        <w:tc>
          <w:tcPr>
            <w:tcW w:w="668" w:type="dxa"/>
            <w:shd w:val="clear" w:color="auto" w:fill="auto"/>
            <w:vAlign w:val="bottom"/>
          </w:tcPr>
          <w:p w:rsidR="00E22B56"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p>
        </w:tc>
      </w:tr>
      <w:tr w:rsidR="00E22B56" w:rsidRPr="00453CA5" w:rsidTr="00C059E6">
        <w:tc>
          <w:tcPr>
            <w:tcW w:w="8789" w:type="dxa"/>
            <w:shd w:val="clear" w:color="auto" w:fill="auto"/>
          </w:tcPr>
          <w:p w:rsidR="00E22B56" w:rsidRPr="00453CA5" w:rsidRDefault="00E22B56"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8352A">
              <w:rPr>
                <w:rFonts w:ascii="Times New Roman" w:hAnsi="Times New Roman" w:cs="Times New Roman"/>
                <w:sz w:val="28"/>
              </w:rPr>
              <w:t>12.2</w:t>
            </w:r>
            <w:r w:rsidRPr="0078352A">
              <w:rPr>
                <w:rFonts w:ascii="Times New Roman" w:hAnsi="Times New Roman" w:cs="Times New Roman"/>
                <w:sz w:val="28"/>
              </w:rPr>
              <w:tab/>
              <w:t>Порядок выплаты ежегодного пособия на приобретение учебной литературы и письменных принадлежностей обучающимся Колледжа категории детей-сирот и детей, оставшихся без попечения родителей, а также лиц из числа детей-сирот и детей, оставшихся без попечения родителей</w:t>
            </w:r>
            <w:r w:rsidR="00C059E6">
              <w:rPr>
                <w:rFonts w:ascii="Times New Roman" w:hAnsi="Times New Roman" w:cs="Times New Roman"/>
                <w:sz w:val="28"/>
              </w:rPr>
              <w:t xml:space="preserve"> …………………………………………………………………...</w:t>
            </w:r>
          </w:p>
        </w:tc>
        <w:tc>
          <w:tcPr>
            <w:tcW w:w="668" w:type="dxa"/>
            <w:shd w:val="clear" w:color="auto" w:fill="auto"/>
            <w:vAlign w:val="bottom"/>
          </w:tcPr>
          <w:p w:rsidR="00E22B56"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w:t>
            </w:r>
          </w:p>
        </w:tc>
      </w:tr>
      <w:tr w:rsidR="00E22B56" w:rsidRPr="00453CA5" w:rsidTr="00C059E6">
        <w:tc>
          <w:tcPr>
            <w:tcW w:w="8789" w:type="dxa"/>
            <w:shd w:val="clear" w:color="auto" w:fill="auto"/>
          </w:tcPr>
          <w:p w:rsidR="00E22B56" w:rsidRPr="00453CA5" w:rsidRDefault="00E22B56"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8352A">
              <w:rPr>
                <w:rFonts w:ascii="Times New Roman" w:hAnsi="Times New Roman" w:cs="Times New Roman"/>
                <w:sz w:val="28"/>
              </w:rPr>
              <w:t>12.3</w:t>
            </w:r>
            <w:r w:rsidRPr="0078352A">
              <w:rPr>
                <w:rFonts w:ascii="Times New Roman" w:hAnsi="Times New Roman" w:cs="Times New Roman"/>
                <w:sz w:val="28"/>
              </w:rPr>
              <w:tab/>
              <w:t>Порядок предоставления ежемесячной денежной выплаты для проезда обучающихся Колледжа категории детей-сирот и детей, оставшихся без попечения родителей, а также лиц из числа детей-сирот и детей, оставшихся без попечения родителей, на городском, пригородном, в сельской местности - на внутрирайонном транспорте (кроме такси)</w:t>
            </w:r>
            <w:r w:rsidR="00C059E6">
              <w:rPr>
                <w:rFonts w:ascii="Times New Roman" w:hAnsi="Times New Roman" w:cs="Times New Roman"/>
                <w:sz w:val="28"/>
              </w:rPr>
              <w:t xml:space="preserve"> ………………………………………………………………..</w:t>
            </w:r>
          </w:p>
        </w:tc>
        <w:tc>
          <w:tcPr>
            <w:tcW w:w="668" w:type="dxa"/>
            <w:shd w:val="clear" w:color="auto" w:fill="auto"/>
            <w:vAlign w:val="bottom"/>
          </w:tcPr>
          <w:p w:rsidR="00E22B56"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w:t>
            </w:r>
          </w:p>
        </w:tc>
      </w:tr>
      <w:tr w:rsidR="00E22B56" w:rsidRPr="00453CA5" w:rsidTr="00C059E6">
        <w:tc>
          <w:tcPr>
            <w:tcW w:w="8789" w:type="dxa"/>
            <w:shd w:val="clear" w:color="auto" w:fill="auto"/>
          </w:tcPr>
          <w:p w:rsidR="00E22B56" w:rsidRPr="00453CA5" w:rsidRDefault="00E22B56"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8352A">
              <w:rPr>
                <w:rFonts w:ascii="Times New Roman" w:hAnsi="Times New Roman" w:cs="Times New Roman"/>
                <w:sz w:val="28"/>
              </w:rPr>
              <w:t>12.4</w:t>
            </w:r>
            <w:r w:rsidRPr="0078352A">
              <w:rPr>
                <w:rFonts w:ascii="Times New Roman" w:hAnsi="Times New Roman" w:cs="Times New Roman"/>
                <w:sz w:val="28"/>
              </w:rPr>
              <w:tab/>
              <w:t>Порядок предоставления обучающимся Колледжа бесплатного проезда один раз в год к месту жительства и обратно к месту учебы</w:t>
            </w:r>
            <w:r w:rsidR="00C059E6">
              <w:rPr>
                <w:rFonts w:ascii="Times New Roman" w:hAnsi="Times New Roman" w:cs="Times New Roman"/>
                <w:sz w:val="28"/>
              </w:rPr>
              <w:t xml:space="preserve"> ….</w:t>
            </w:r>
          </w:p>
        </w:tc>
        <w:tc>
          <w:tcPr>
            <w:tcW w:w="668" w:type="dxa"/>
            <w:shd w:val="clear" w:color="auto" w:fill="auto"/>
            <w:vAlign w:val="bottom"/>
          </w:tcPr>
          <w:p w:rsidR="00E22B56"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15</w:t>
            </w:r>
          </w:p>
        </w:tc>
      </w:tr>
      <w:tr w:rsidR="00E22B56" w:rsidRPr="00453CA5" w:rsidTr="00C059E6">
        <w:tc>
          <w:tcPr>
            <w:tcW w:w="8789" w:type="dxa"/>
            <w:shd w:val="clear" w:color="auto" w:fill="auto"/>
          </w:tcPr>
          <w:p w:rsidR="00E22B56" w:rsidRPr="00453CA5" w:rsidRDefault="00E22B56" w:rsidP="0017706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8352A">
              <w:rPr>
                <w:rFonts w:ascii="Times New Roman" w:hAnsi="Times New Roman" w:cs="Times New Roman"/>
                <w:sz w:val="28"/>
              </w:rPr>
              <w:t>12.5</w:t>
            </w:r>
            <w:r w:rsidRPr="0078352A">
              <w:rPr>
                <w:rFonts w:ascii="Times New Roman" w:hAnsi="Times New Roman" w:cs="Times New Roman"/>
                <w:sz w:val="28"/>
              </w:rPr>
              <w:tab/>
              <w:t>Порядок выдачи денежной компенсации на приобретение одежды, обуви, мягкого инвентаря и оборудования при выпуске из Колледжа</w:t>
            </w:r>
            <w:r w:rsidR="00C059E6">
              <w:rPr>
                <w:rFonts w:ascii="Times New Roman" w:hAnsi="Times New Roman" w:cs="Times New Roman"/>
                <w:sz w:val="28"/>
              </w:rPr>
              <w:t xml:space="preserve"> ……………………………………………………………………</w:t>
            </w:r>
          </w:p>
        </w:tc>
        <w:tc>
          <w:tcPr>
            <w:tcW w:w="668" w:type="dxa"/>
            <w:shd w:val="clear" w:color="auto" w:fill="auto"/>
            <w:vAlign w:val="bottom"/>
          </w:tcPr>
          <w:p w:rsidR="00E22B56" w:rsidRPr="00453CA5" w:rsidRDefault="00C059E6"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15</w:t>
            </w:r>
          </w:p>
        </w:tc>
      </w:tr>
      <w:tr w:rsidR="00C059E6" w:rsidRPr="00453CA5" w:rsidTr="00C059E6">
        <w:tc>
          <w:tcPr>
            <w:tcW w:w="8789" w:type="dxa"/>
            <w:shd w:val="clear" w:color="auto" w:fill="auto"/>
          </w:tcPr>
          <w:p w:rsidR="00C059E6" w:rsidRPr="0078352A" w:rsidRDefault="00C059E6" w:rsidP="00177065">
            <w:pPr>
              <w:widowControl w:val="0"/>
              <w:suppressAutoHyphens/>
              <w:autoSpaceDE w:val="0"/>
              <w:spacing w:after="0" w:line="240" w:lineRule="auto"/>
              <w:jc w:val="both"/>
              <w:rPr>
                <w:rFonts w:ascii="Times New Roman" w:hAnsi="Times New Roman" w:cs="Times New Roman"/>
                <w:sz w:val="28"/>
              </w:rPr>
            </w:pPr>
            <w:r>
              <w:rPr>
                <w:rFonts w:ascii="Times New Roman" w:hAnsi="Times New Roman" w:cs="Times New Roman"/>
                <w:sz w:val="28"/>
              </w:rPr>
              <w:t xml:space="preserve">13. </w:t>
            </w:r>
            <w:r w:rsidRPr="00C059E6">
              <w:rPr>
                <w:rFonts w:ascii="Times New Roman" w:hAnsi="Times New Roman" w:cs="Times New Roman"/>
                <w:sz w:val="28"/>
              </w:rPr>
              <w:t>Лист регистрации изменений</w:t>
            </w:r>
            <w:r>
              <w:rPr>
                <w:rFonts w:ascii="Times New Roman" w:hAnsi="Times New Roman" w:cs="Times New Roman"/>
                <w:sz w:val="28"/>
              </w:rPr>
              <w:t xml:space="preserve"> ………………………………………….</w:t>
            </w:r>
          </w:p>
        </w:tc>
        <w:tc>
          <w:tcPr>
            <w:tcW w:w="668" w:type="dxa"/>
            <w:shd w:val="clear" w:color="auto" w:fill="auto"/>
            <w:vAlign w:val="bottom"/>
          </w:tcPr>
          <w:p w:rsidR="00C059E6" w:rsidRPr="00453CA5" w:rsidRDefault="00A706F7"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17</w:t>
            </w:r>
          </w:p>
        </w:tc>
      </w:tr>
      <w:tr w:rsidR="00C059E6" w:rsidRPr="00453CA5" w:rsidTr="00C059E6">
        <w:tc>
          <w:tcPr>
            <w:tcW w:w="8789" w:type="dxa"/>
            <w:shd w:val="clear" w:color="auto" w:fill="auto"/>
          </w:tcPr>
          <w:p w:rsidR="00C059E6" w:rsidRPr="00C059E6" w:rsidRDefault="00C059E6" w:rsidP="00177065">
            <w:pPr>
              <w:widowControl w:val="0"/>
              <w:suppressAutoHyphens/>
              <w:autoSpaceDE w:val="0"/>
              <w:spacing w:after="0" w:line="240" w:lineRule="auto"/>
              <w:jc w:val="both"/>
              <w:rPr>
                <w:rFonts w:ascii="Times New Roman" w:hAnsi="Times New Roman" w:cs="Times New Roman"/>
                <w:sz w:val="28"/>
              </w:rPr>
            </w:pPr>
            <w:r>
              <w:rPr>
                <w:rFonts w:ascii="Times New Roman" w:hAnsi="Times New Roman" w:cs="Times New Roman"/>
                <w:sz w:val="28"/>
              </w:rPr>
              <w:t xml:space="preserve">14. </w:t>
            </w:r>
            <w:r w:rsidRPr="00C059E6">
              <w:rPr>
                <w:rFonts w:ascii="Times New Roman" w:hAnsi="Times New Roman" w:cs="Times New Roman"/>
                <w:sz w:val="28"/>
              </w:rPr>
              <w:t>Лист ознакомления</w:t>
            </w:r>
            <w:r>
              <w:rPr>
                <w:rFonts w:ascii="Times New Roman" w:hAnsi="Times New Roman" w:cs="Times New Roman"/>
                <w:sz w:val="28"/>
              </w:rPr>
              <w:t xml:space="preserve"> ……………………………………………………..</w:t>
            </w:r>
          </w:p>
        </w:tc>
        <w:tc>
          <w:tcPr>
            <w:tcW w:w="668" w:type="dxa"/>
            <w:shd w:val="clear" w:color="auto" w:fill="auto"/>
            <w:vAlign w:val="bottom"/>
          </w:tcPr>
          <w:p w:rsidR="00C059E6" w:rsidRPr="00453CA5" w:rsidRDefault="00A706F7" w:rsidP="00C059E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18</w:t>
            </w:r>
          </w:p>
        </w:tc>
      </w:tr>
    </w:tbl>
    <w:p w:rsidR="00DE374D" w:rsidRDefault="00DE374D" w:rsidP="009B7057">
      <w:pPr>
        <w:spacing w:after="0" w:line="240" w:lineRule="auto"/>
        <w:jc w:val="both"/>
        <w:rPr>
          <w:rFonts w:ascii="Times New Roman" w:hAnsi="Times New Roman" w:cs="Times New Roman"/>
          <w:b/>
          <w:sz w:val="28"/>
        </w:rPr>
      </w:pPr>
    </w:p>
    <w:p w:rsidR="00C059E6" w:rsidRDefault="00C059E6" w:rsidP="009B7057">
      <w:pPr>
        <w:spacing w:after="0" w:line="240" w:lineRule="auto"/>
        <w:jc w:val="both"/>
        <w:rPr>
          <w:rFonts w:ascii="Times New Roman" w:hAnsi="Times New Roman" w:cs="Times New Roman"/>
          <w:b/>
          <w:sz w:val="28"/>
        </w:rPr>
      </w:pPr>
    </w:p>
    <w:p w:rsidR="00E90E4D" w:rsidRPr="00E90E4D" w:rsidRDefault="00E90E4D" w:rsidP="00E90E4D">
      <w:pPr>
        <w:spacing w:after="0" w:line="240" w:lineRule="auto"/>
        <w:jc w:val="both"/>
        <w:rPr>
          <w:rFonts w:ascii="Times New Roman" w:hAnsi="Times New Roman" w:cs="Times New Roman"/>
          <w:b/>
          <w:sz w:val="28"/>
        </w:rPr>
      </w:pPr>
      <w:r w:rsidRPr="00E90E4D">
        <w:rPr>
          <w:rFonts w:ascii="Times New Roman" w:hAnsi="Times New Roman" w:cs="Times New Roman"/>
          <w:b/>
          <w:sz w:val="28"/>
        </w:rPr>
        <w:lastRenderedPageBreak/>
        <w:t>1.Назначение и область применения</w:t>
      </w:r>
    </w:p>
    <w:p w:rsidR="00E90E4D" w:rsidRPr="00E90E4D" w:rsidRDefault="00E90E4D" w:rsidP="00E90E4D">
      <w:pPr>
        <w:spacing w:after="0" w:line="240" w:lineRule="auto"/>
        <w:jc w:val="both"/>
        <w:rPr>
          <w:rFonts w:ascii="Times New Roman" w:hAnsi="Times New Roman" w:cs="Times New Roman"/>
          <w:b/>
          <w:sz w:val="28"/>
        </w:rPr>
      </w:pPr>
      <w:r w:rsidRPr="00E90E4D">
        <w:rPr>
          <w:rFonts w:ascii="Times New Roman" w:hAnsi="Times New Roman" w:cs="Times New Roman"/>
          <w:b/>
          <w:sz w:val="28"/>
        </w:rPr>
        <w:t>1.</w:t>
      </w:r>
      <w:proofErr w:type="gramStart"/>
      <w:r w:rsidRPr="00E90E4D">
        <w:rPr>
          <w:rFonts w:ascii="Times New Roman" w:hAnsi="Times New Roman" w:cs="Times New Roman"/>
          <w:b/>
          <w:sz w:val="28"/>
        </w:rPr>
        <w:t>1.Цель</w:t>
      </w:r>
      <w:proofErr w:type="gramEnd"/>
    </w:p>
    <w:p w:rsidR="00312B1C" w:rsidRDefault="00312B1C" w:rsidP="00312B1C">
      <w:pPr>
        <w:spacing w:after="0" w:line="240" w:lineRule="auto"/>
        <w:jc w:val="both"/>
        <w:rPr>
          <w:rFonts w:ascii="Times New Roman" w:hAnsi="Times New Roman" w:cs="Times New Roman"/>
          <w:sz w:val="28"/>
        </w:rPr>
      </w:pPr>
      <w:r w:rsidRPr="00312B1C">
        <w:rPr>
          <w:rFonts w:ascii="Times New Roman" w:hAnsi="Times New Roman" w:cs="Times New Roman"/>
          <w:sz w:val="28"/>
        </w:rPr>
        <w:t>Настоящее Положение определяет общие принципы, содержание и меры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порядок назначения и выплаты денежных средств обучающимся из числа детей-сирот, детей, оставшихся без попечения родителей, обучающимся по очной форме обучения в ГБПОУ «Соликамский социально-педагогический колледж имени А.П. Раменского» (далее Колледж).</w:t>
      </w:r>
    </w:p>
    <w:p w:rsidR="00E90E4D" w:rsidRPr="00E90E4D" w:rsidRDefault="00E90E4D" w:rsidP="00E90E4D">
      <w:pPr>
        <w:spacing w:after="0" w:line="240" w:lineRule="auto"/>
        <w:jc w:val="both"/>
        <w:rPr>
          <w:rFonts w:ascii="Times New Roman" w:hAnsi="Times New Roman" w:cs="Times New Roman"/>
          <w:b/>
          <w:sz w:val="28"/>
        </w:rPr>
      </w:pPr>
      <w:r w:rsidRPr="00E90E4D">
        <w:rPr>
          <w:rFonts w:ascii="Times New Roman" w:hAnsi="Times New Roman" w:cs="Times New Roman"/>
          <w:b/>
          <w:sz w:val="28"/>
        </w:rPr>
        <w:t>1.</w:t>
      </w:r>
      <w:proofErr w:type="gramStart"/>
      <w:r w:rsidRPr="00E90E4D">
        <w:rPr>
          <w:rFonts w:ascii="Times New Roman" w:hAnsi="Times New Roman" w:cs="Times New Roman"/>
          <w:b/>
          <w:sz w:val="28"/>
        </w:rPr>
        <w:t>2.Область</w:t>
      </w:r>
      <w:proofErr w:type="gramEnd"/>
      <w:r w:rsidRPr="00E90E4D">
        <w:rPr>
          <w:rFonts w:ascii="Times New Roman" w:hAnsi="Times New Roman" w:cs="Times New Roman"/>
          <w:b/>
          <w:sz w:val="28"/>
        </w:rPr>
        <w:t xml:space="preserve"> применения</w:t>
      </w:r>
    </w:p>
    <w:p w:rsidR="00312B1C" w:rsidRDefault="00312B1C" w:rsidP="00E90E4D">
      <w:pPr>
        <w:spacing w:after="0" w:line="240" w:lineRule="auto"/>
        <w:jc w:val="both"/>
        <w:rPr>
          <w:rFonts w:ascii="Times New Roman" w:hAnsi="Times New Roman" w:cs="Times New Roman"/>
          <w:sz w:val="28"/>
        </w:rPr>
      </w:pPr>
      <w:r w:rsidRPr="00312B1C">
        <w:rPr>
          <w:rFonts w:ascii="Times New Roman" w:hAnsi="Times New Roman" w:cs="Times New Roman"/>
          <w:sz w:val="28"/>
        </w:rPr>
        <w:t>Настоящее положение применяет</w:t>
      </w:r>
      <w:r>
        <w:rPr>
          <w:rFonts w:ascii="Times New Roman" w:hAnsi="Times New Roman" w:cs="Times New Roman"/>
          <w:sz w:val="28"/>
        </w:rPr>
        <w:t>ся во всех структурных подразде</w:t>
      </w:r>
      <w:r w:rsidRPr="00312B1C">
        <w:rPr>
          <w:rFonts w:ascii="Times New Roman" w:hAnsi="Times New Roman" w:cs="Times New Roman"/>
          <w:sz w:val="28"/>
        </w:rPr>
        <w:t>лениях Колледжа и входит в перечень локальных нормативно-правовых актов.</w:t>
      </w:r>
    </w:p>
    <w:p w:rsidR="00312B1C" w:rsidRPr="00312B1C" w:rsidRDefault="00312B1C" w:rsidP="00E90E4D">
      <w:pPr>
        <w:spacing w:after="0" w:line="240" w:lineRule="auto"/>
        <w:jc w:val="both"/>
        <w:rPr>
          <w:rFonts w:ascii="Times New Roman" w:hAnsi="Times New Roman" w:cs="Times New Roman"/>
          <w:sz w:val="28"/>
        </w:rPr>
      </w:pPr>
    </w:p>
    <w:p w:rsidR="00E90E4D" w:rsidRDefault="00E90E4D" w:rsidP="00E90E4D">
      <w:pPr>
        <w:spacing w:after="0" w:line="240" w:lineRule="auto"/>
        <w:jc w:val="both"/>
        <w:rPr>
          <w:rFonts w:ascii="Times New Roman" w:hAnsi="Times New Roman" w:cs="Times New Roman"/>
          <w:b/>
          <w:sz w:val="28"/>
        </w:rPr>
      </w:pPr>
      <w:r w:rsidRPr="00E90E4D">
        <w:rPr>
          <w:rFonts w:ascii="Times New Roman" w:hAnsi="Times New Roman" w:cs="Times New Roman"/>
          <w:b/>
          <w:sz w:val="28"/>
        </w:rPr>
        <w:t>2.Нормативные ссылки</w:t>
      </w:r>
    </w:p>
    <w:p w:rsidR="00E90E4D" w:rsidRPr="00312B1C" w:rsidRDefault="00E90E4D" w:rsidP="00F0100B">
      <w:pPr>
        <w:pStyle w:val="a7"/>
        <w:numPr>
          <w:ilvl w:val="0"/>
          <w:numId w:val="1"/>
        </w:numPr>
        <w:spacing w:after="0" w:line="240" w:lineRule="auto"/>
        <w:ind w:left="426" w:hanging="426"/>
        <w:jc w:val="both"/>
        <w:rPr>
          <w:rFonts w:ascii="Times New Roman" w:hAnsi="Times New Roman" w:cs="Times New Roman"/>
          <w:sz w:val="28"/>
        </w:rPr>
      </w:pPr>
      <w:r w:rsidRPr="00312B1C">
        <w:rPr>
          <w:rFonts w:ascii="Times New Roman" w:hAnsi="Times New Roman" w:cs="Times New Roman"/>
          <w:sz w:val="28"/>
        </w:rPr>
        <w:t>Федеральный закон от 29.12.2012 №273-ФЗ «Об образовании в Российской Федерации»</w:t>
      </w:r>
    </w:p>
    <w:p w:rsidR="00E90E4D" w:rsidRPr="00312B1C" w:rsidRDefault="00E90E4D" w:rsidP="00F0100B">
      <w:pPr>
        <w:pStyle w:val="a7"/>
        <w:numPr>
          <w:ilvl w:val="0"/>
          <w:numId w:val="1"/>
        </w:numPr>
        <w:spacing w:after="0" w:line="240" w:lineRule="auto"/>
        <w:ind w:left="426" w:hanging="426"/>
        <w:jc w:val="both"/>
        <w:rPr>
          <w:rFonts w:ascii="Times New Roman" w:hAnsi="Times New Roman" w:cs="Times New Roman"/>
          <w:sz w:val="28"/>
        </w:rPr>
      </w:pPr>
      <w:r w:rsidRPr="00312B1C">
        <w:rPr>
          <w:rFonts w:ascii="Times New Roman" w:hAnsi="Times New Roman" w:cs="Times New Roman"/>
          <w:sz w:val="28"/>
        </w:rPr>
        <w:t>Федеральный закон Российской федерации №159-ФЗ «О дополнительных гарантиях по социальной поддержке детей-сирот и детей, оставшихся без попечения родителей»</w:t>
      </w:r>
    </w:p>
    <w:p w:rsidR="00E90E4D" w:rsidRPr="00312B1C" w:rsidRDefault="00E90E4D" w:rsidP="00F0100B">
      <w:pPr>
        <w:pStyle w:val="a7"/>
        <w:numPr>
          <w:ilvl w:val="0"/>
          <w:numId w:val="1"/>
        </w:numPr>
        <w:spacing w:after="0" w:line="240" w:lineRule="auto"/>
        <w:ind w:left="426" w:hanging="426"/>
        <w:jc w:val="both"/>
        <w:rPr>
          <w:rFonts w:ascii="Times New Roman" w:hAnsi="Times New Roman" w:cs="Times New Roman"/>
          <w:b/>
          <w:sz w:val="28"/>
        </w:rPr>
      </w:pPr>
      <w:r w:rsidRPr="00312B1C">
        <w:rPr>
          <w:rFonts w:ascii="Times New Roman" w:hAnsi="Times New Roman" w:cs="Times New Roman"/>
          <w:sz w:val="28"/>
        </w:rPr>
        <w:t>Постановление Правительства Пермского края от 23 марта 2007 г № 40-п «О порядке и условиях предоставления мер социальной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E90E4D" w:rsidRDefault="00E90E4D" w:rsidP="00E90E4D">
      <w:pPr>
        <w:spacing w:after="0" w:line="240" w:lineRule="auto"/>
        <w:jc w:val="both"/>
        <w:rPr>
          <w:rFonts w:ascii="Times New Roman" w:hAnsi="Times New Roman" w:cs="Times New Roman"/>
          <w:b/>
          <w:sz w:val="28"/>
        </w:rPr>
      </w:pPr>
    </w:p>
    <w:p w:rsidR="00DE374D" w:rsidRDefault="00E90E4D" w:rsidP="00E90E4D">
      <w:pPr>
        <w:spacing w:after="0" w:line="240" w:lineRule="auto"/>
        <w:jc w:val="both"/>
        <w:rPr>
          <w:rFonts w:ascii="Times New Roman" w:hAnsi="Times New Roman" w:cs="Times New Roman"/>
          <w:b/>
          <w:sz w:val="28"/>
        </w:rPr>
      </w:pPr>
      <w:r w:rsidRPr="00E90E4D">
        <w:rPr>
          <w:rFonts w:ascii="Times New Roman" w:hAnsi="Times New Roman" w:cs="Times New Roman"/>
          <w:b/>
          <w:sz w:val="28"/>
        </w:rPr>
        <w:t>3.Определения, сокращения, аббревиатуры</w:t>
      </w:r>
    </w:p>
    <w:p w:rsidR="00395FAC" w:rsidRPr="00395FAC" w:rsidRDefault="00395FAC" w:rsidP="00395FAC">
      <w:pPr>
        <w:spacing w:after="0" w:line="240" w:lineRule="auto"/>
        <w:jc w:val="both"/>
        <w:rPr>
          <w:rFonts w:ascii="Times New Roman" w:hAnsi="Times New Roman" w:cs="Times New Roman"/>
          <w:sz w:val="28"/>
        </w:rPr>
      </w:pPr>
      <w:r w:rsidRPr="00395FAC">
        <w:rPr>
          <w:rFonts w:ascii="Times New Roman" w:hAnsi="Times New Roman" w:cs="Times New Roman"/>
          <w:sz w:val="28"/>
        </w:rPr>
        <w:t xml:space="preserve">Для целей настоящего </w:t>
      </w:r>
      <w:r w:rsidR="00FC0091">
        <w:rPr>
          <w:rFonts w:ascii="Times New Roman" w:hAnsi="Times New Roman" w:cs="Times New Roman"/>
          <w:sz w:val="28"/>
        </w:rPr>
        <w:t>Положения</w:t>
      </w:r>
      <w:r w:rsidRPr="00395FAC">
        <w:rPr>
          <w:rFonts w:ascii="Times New Roman" w:hAnsi="Times New Roman" w:cs="Times New Roman"/>
          <w:sz w:val="28"/>
        </w:rPr>
        <w:t xml:space="preserve"> используются понятия:</w:t>
      </w:r>
    </w:p>
    <w:p w:rsidR="00395FAC" w:rsidRPr="00395FAC" w:rsidRDefault="00395FAC" w:rsidP="00395FAC">
      <w:pPr>
        <w:spacing w:after="0" w:line="240" w:lineRule="auto"/>
        <w:jc w:val="both"/>
        <w:rPr>
          <w:rFonts w:ascii="Times New Roman" w:hAnsi="Times New Roman" w:cs="Times New Roman"/>
          <w:sz w:val="28"/>
        </w:rPr>
      </w:pPr>
      <w:r w:rsidRPr="00FC0091">
        <w:rPr>
          <w:rFonts w:ascii="Times New Roman" w:hAnsi="Times New Roman" w:cs="Times New Roman"/>
          <w:b/>
          <w:sz w:val="28"/>
        </w:rPr>
        <w:t>дети-сироты</w:t>
      </w:r>
      <w:r w:rsidRPr="00395FAC">
        <w:rPr>
          <w:rFonts w:ascii="Times New Roman" w:hAnsi="Times New Roman" w:cs="Times New Roman"/>
          <w:sz w:val="28"/>
        </w:rPr>
        <w:t xml:space="preserve"> - лица в возрасте до 18 лет, у которых умерли оба или единственный родитель;</w:t>
      </w:r>
    </w:p>
    <w:p w:rsidR="00395FAC" w:rsidRPr="00395FAC" w:rsidRDefault="00395FAC" w:rsidP="00395FAC">
      <w:pPr>
        <w:spacing w:after="0" w:line="240" w:lineRule="auto"/>
        <w:jc w:val="both"/>
        <w:rPr>
          <w:rFonts w:ascii="Times New Roman" w:hAnsi="Times New Roman" w:cs="Times New Roman"/>
          <w:sz w:val="28"/>
        </w:rPr>
      </w:pPr>
      <w:r w:rsidRPr="00FC0091">
        <w:rPr>
          <w:rFonts w:ascii="Times New Roman" w:hAnsi="Times New Roman" w:cs="Times New Roman"/>
          <w:b/>
          <w:sz w:val="28"/>
        </w:rPr>
        <w:t>дети, оставшиеся без попечения родителей</w:t>
      </w:r>
      <w:r w:rsidRPr="00395FAC">
        <w:rPr>
          <w:rFonts w:ascii="Times New Roman" w:hAnsi="Times New Roman" w:cs="Times New Roman"/>
          <w:sz w:val="28"/>
        </w:rPr>
        <w:t xml:space="preserve">,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w:t>
      </w:r>
      <w:r w:rsidRPr="00395FAC">
        <w:rPr>
          <w:rFonts w:ascii="Times New Roman" w:hAnsi="Times New Roman" w:cs="Times New Roman"/>
          <w:sz w:val="28"/>
        </w:rPr>
        <w:lastRenderedPageBreak/>
        <w:t>родитель или оба родителя неизвестны, в иных случаях признания детей оставшимися без попечения родителей в установленном законом порядке;</w:t>
      </w:r>
    </w:p>
    <w:p w:rsidR="00395FAC" w:rsidRPr="00395FAC" w:rsidRDefault="00395FAC" w:rsidP="00395FAC">
      <w:pPr>
        <w:spacing w:after="0" w:line="240" w:lineRule="auto"/>
        <w:jc w:val="both"/>
        <w:rPr>
          <w:rFonts w:ascii="Times New Roman" w:hAnsi="Times New Roman" w:cs="Times New Roman"/>
          <w:sz w:val="28"/>
        </w:rPr>
      </w:pPr>
      <w:r w:rsidRPr="00FC0091">
        <w:rPr>
          <w:rFonts w:ascii="Times New Roman" w:hAnsi="Times New Roman" w:cs="Times New Roman"/>
          <w:b/>
          <w:sz w:val="28"/>
        </w:rPr>
        <w:t>лица из числа детей-сирот и детей, оставшихся без попечения родителей,</w:t>
      </w:r>
      <w:r w:rsidRPr="00395FAC">
        <w:rPr>
          <w:rFonts w:ascii="Times New Roman" w:hAnsi="Times New Roman" w:cs="Times New Roman"/>
          <w:sz w:val="28"/>
        </w:rPr>
        <w:t xml:space="preserve">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395FAC" w:rsidRPr="00395FAC" w:rsidRDefault="00395FAC" w:rsidP="00395FAC">
      <w:pPr>
        <w:spacing w:after="0" w:line="240" w:lineRule="auto"/>
        <w:jc w:val="both"/>
        <w:rPr>
          <w:rFonts w:ascii="Times New Roman" w:hAnsi="Times New Roman" w:cs="Times New Roman"/>
          <w:sz w:val="28"/>
        </w:rPr>
      </w:pPr>
      <w:r w:rsidRPr="00FC0091">
        <w:rPr>
          <w:rFonts w:ascii="Times New Roman" w:hAnsi="Times New Roman" w:cs="Times New Roman"/>
          <w:b/>
          <w:sz w:val="28"/>
        </w:rPr>
        <w:t>лица, потерявшие в период обучения обоих родителей или единственного родителя,</w:t>
      </w:r>
      <w:r w:rsidRPr="00395FAC">
        <w:rPr>
          <w:rFonts w:ascii="Times New Roman" w:hAnsi="Times New Roman" w:cs="Times New Roman"/>
          <w:sz w:val="28"/>
        </w:rPr>
        <w:t xml:space="preserve">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395FAC" w:rsidRPr="00395FAC" w:rsidRDefault="00395FAC" w:rsidP="00395FAC">
      <w:pPr>
        <w:spacing w:after="0" w:line="240" w:lineRule="auto"/>
        <w:jc w:val="both"/>
        <w:rPr>
          <w:rFonts w:ascii="Times New Roman" w:hAnsi="Times New Roman" w:cs="Times New Roman"/>
          <w:sz w:val="28"/>
        </w:rPr>
      </w:pPr>
      <w:r w:rsidRPr="00FC0091">
        <w:rPr>
          <w:rFonts w:ascii="Times New Roman" w:hAnsi="Times New Roman" w:cs="Times New Roman"/>
          <w:b/>
          <w:sz w:val="28"/>
        </w:rPr>
        <w:t>опека и попечительство</w:t>
      </w:r>
      <w:r w:rsidRPr="00395FAC">
        <w:rPr>
          <w:rFonts w:ascii="Times New Roman" w:hAnsi="Times New Roman" w:cs="Times New Roman"/>
          <w:sz w:val="28"/>
        </w:rPr>
        <w:t xml:space="preserve">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395FAC" w:rsidRPr="00395FAC" w:rsidRDefault="00395FAC" w:rsidP="00395FAC">
      <w:pPr>
        <w:spacing w:after="0" w:line="240" w:lineRule="auto"/>
        <w:jc w:val="both"/>
        <w:rPr>
          <w:rFonts w:ascii="Times New Roman" w:hAnsi="Times New Roman" w:cs="Times New Roman"/>
          <w:sz w:val="28"/>
        </w:rPr>
      </w:pPr>
      <w:r w:rsidRPr="00FC0091">
        <w:rPr>
          <w:rFonts w:ascii="Times New Roman" w:hAnsi="Times New Roman" w:cs="Times New Roman"/>
          <w:b/>
          <w:sz w:val="28"/>
        </w:rPr>
        <w:t>приемная семья</w:t>
      </w:r>
      <w:r w:rsidRPr="00395FAC">
        <w:rPr>
          <w:rFonts w:ascii="Times New Roman" w:hAnsi="Times New Roman" w:cs="Times New Roman"/>
          <w:sz w:val="28"/>
        </w:rPr>
        <w:t xml:space="preserve">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395FAC" w:rsidRPr="00395FAC" w:rsidRDefault="00395FAC" w:rsidP="00395FAC">
      <w:pPr>
        <w:spacing w:after="0" w:line="240" w:lineRule="auto"/>
        <w:jc w:val="both"/>
        <w:rPr>
          <w:rFonts w:ascii="Times New Roman" w:hAnsi="Times New Roman" w:cs="Times New Roman"/>
          <w:sz w:val="28"/>
        </w:rPr>
      </w:pPr>
      <w:r w:rsidRPr="00FC0091">
        <w:rPr>
          <w:rFonts w:ascii="Times New Roman" w:hAnsi="Times New Roman" w:cs="Times New Roman"/>
          <w:b/>
          <w:sz w:val="28"/>
        </w:rPr>
        <w:t>полное государственное обеспечение детей-сирот и детей, оставшихся без попечения родителей</w:t>
      </w:r>
      <w:r w:rsidRPr="00395FAC">
        <w:rPr>
          <w:rFonts w:ascii="Times New Roman" w:hAnsi="Times New Roman" w:cs="Times New Roman"/>
          <w:sz w:val="28"/>
        </w:rPr>
        <w:t>,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395FAC" w:rsidRPr="00395FAC" w:rsidRDefault="00395FAC" w:rsidP="00395FAC">
      <w:pPr>
        <w:spacing w:after="0" w:line="240" w:lineRule="auto"/>
        <w:jc w:val="both"/>
        <w:rPr>
          <w:rFonts w:ascii="Times New Roman" w:hAnsi="Times New Roman" w:cs="Times New Roman"/>
          <w:sz w:val="28"/>
        </w:rPr>
      </w:pPr>
      <w:r w:rsidRPr="00FC0091">
        <w:rPr>
          <w:rFonts w:ascii="Times New Roman" w:hAnsi="Times New Roman" w:cs="Times New Roman"/>
          <w:b/>
          <w:sz w:val="28"/>
        </w:rPr>
        <w:t>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w:t>
      </w:r>
      <w:r w:rsidRPr="00395FAC">
        <w:rPr>
          <w:rFonts w:ascii="Times New Roman" w:hAnsi="Times New Roman" w:cs="Times New Roman"/>
          <w:sz w:val="28"/>
        </w:rPr>
        <w:t xml:space="preserve">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w:t>
      </w:r>
      <w:r w:rsidRPr="00395FAC">
        <w:rPr>
          <w:rFonts w:ascii="Times New Roman" w:hAnsi="Times New Roman" w:cs="Times New Roman"/>
          <w:sz w:val="28"/>
        </w:rPr>
        <w:lastRenderedPageBreak/>
        <w:t>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законом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395FAC" w:rsidRPr="00395FAC" w:rsidRDefault="00395FAC" w:rsidP="00395FAC">
      <w:pPr>
        <w:spacing w:after="0" w:line="240" w:lineRule="auto"/>
        <w:jc w:val="both"/>
        <w:rPr>
          <w:rFonts w:ascii="Times New Roman" w:hAnsi="Times New Roman" w:cs="Times New Roman"/>
          <w:sz w:val="28"/>
        </w:rPr>
      </w:pPr>
      <w:r w:rsidRPr="00395FAC">
        <w:rPr>
          <w:rFonts w:ascii="Times New Roman" w:hAnsi="Times New Roman" w:cs="Times New Roman"/>
          <w:b/>
          <w:sz w:val="28"/>
        </w:rPr>
        <w:t>выпускники организаций для детей-сирот и детей, оставшихся без попечения родителей</w:t>
      </w:r>
      <w:r w:rsidRPr="00395FAC">
        <w:rPr>
          <w:rFonts w:ascii="Times New Roman" w:hAnsi="Times New Roman" w:cs="Times New Roman"/>
          <w:sz w:val="28"/>
        </w:rPr>
        <w:t>,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395FAC" w:rsidRPr="00395FAC" w:rsidRDefault="00395FAC" w:rsidP="00395FAC">
      <w:pPr>
        <w:spacing w:after="0" w:line="240" w:lineRule="auto"/>
        <w:jc w:val="both"/>
        <w:rPr>
          <w:rFonts w:ascii="Times New Roman" w:hAnsi="Times New Roman" w:cs="Times New Roman"/>
          <w:sz w:val="28"/>
        </w:rPr>
      </w:pPr>
      <w:r w:rsidRPr="00395FAC">
        <w:rPr>
          <w:rFonts w:ascii="Times New Roman" w:hAnsi="Times New Roman" w:cs="Times New Roman"/>
          <w:b/>
          <w:sz w:val="28"/>
        </w:rPr>
        <w:t>дополнительные гарантии по социальной поддержке</w:t>
      </w:r>
      <w:r w:rsidRPr="00395FAC">
        <w:rPr>
          <w:rFonts w:ascii="Times New Roman" w:hAnsi="Times New Roman" w:cs="Times New Roman"/>
          <w:sz w:val="28"/>
        </w:rPr>
        <w:t xml:space="preserve">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E90E4D" w:rsidRPr="00395FAC" w:rsidRDefault="00E90E4D" w:rsidP="009B7057">
      <w:pPr>
        <w:spacing w:after="0" w:line="240" w:lineRule="auto"/>
        <w:jc w:val="both"/>
        <w:rPr>
          <w:rFonts w:ascii="Times New Roman" w:hAnsi="Times New Roman" w:cs="Times New Roman"/>
          <w:sz w:val="28"/>
        </w:rPr>
      </w:pPr>
    </w:p>
    <w:p w:rsidR="009B7057" w:rsidRPr="002708C2" w:rsidRDefault="004D52A2" w:rsidP="009B7057">
      <w:pPr>
        <w:spacing w:after="0" w:line="240" w:lineRule="auto"/>
        <w:jc w:val="both"/>
        <w:rPr>
          <w:rFonts w:ascii="Times New Roman" w:hAnsi="Times New Roman" w:cs="Times New Roman"/>
          <w:b/>
          <w:sz w:val="28"/>
        </w:rPr>
      </w:pPr>
      <w:r>
        <w:rPr>
          <w:rFonts w:ascii="Times New Roman" w:hAnsi="Times New Roman" w:cs="Times New Roman"/>
          <w:b/>
          <w:sz w:val="28"/>
        </w:rPr>
        <w:t>4</w:t>
      </w:r>
      <w:r w:rsidR="009B7057" w:rsidRPr="002708C2">
        <w:rPr>
          <w:rFonts w:ascii="Times New Roman" w:hAnsi="Times New Roman" w:cs="Times New Roman"/>
          <w:b/>
          <w:sz w:val="28"/>
        </w:rPr>
        <w:t>. ОБЩИЕ ПОЛОЖЕНИЯ</w:t>
      </w:r>
    </w:p>
    <w:p w:rsidR="00CB555D" w:rsidRPr="00312B1C" w:rsidRDefault="00CB555D" w:rsidP="00312B1C">
      <w:pPr>
        <w:pStyle w:val="a7"/>
        <w:numPr>
          <w:ilvl w:val="0"/>
          <w:numId w:val="2"/>
        </w:numPr>
        <w:spacing w:after="0" w:line="240" w:lineRule="auto"/>
        <w:ind w:left="709" w:hanging="643"/>
        <w:jc w:val="both"/>
        <w:rPr>
          <w:rFonts w:ascii="Times New Roman" w:hAnsi="Times New Roman" w:cs="Times New Roman"/>
          <w:sz w:val="28"/>
        </w:rPr>
      </w:pPr>
      <w:r w:rsidRPr="00312B1C">
        <w:rPr>
          <w:rFonts w:ascii="Times New Roman" w:hAnsi="Times New Roman" w:cs="Times New Roman"/>
          <w:sz w:val="28"/>
        </w:rPr>
        <w:t xml:space="preserve">Под социальной поддержкой детей-сирот и детей, оставшихся без попечения родителей понимается осуществление комплекса мер, связанных с обеспечением социальной поддержки детей-сирот, детей, оставшихся без попечения родителей, и </w:t>
      </w:r>
      <w:proofErr w:type="gramStart"/>
      <w:r w:rsidRPr="00312B1C">
        <w:rPr>
          <w:rFonts w:ascii="Times New Roman" w:hAnsi="Times New Roman" w:cs="Times New Roman"/>
          <w:sz w:val="28"/>
        </w:rPr>
        <w:t>лиц из числа детей-сирот</w:t>
      </w:r>
      <w:proofErr w:type="gramEnd"/>
      <w:r w:rsidRPr="00312B1C">
        <w:rPr>
          <w:rFonts w:ascii="Times New Roman" w:hAnsi="Times New Roman" w:cs="Times New Roman"/>
          <w:sz w:val="28"/>
        </w:rPr>
        <w:t xml:space="preserve"> и детей, оставшихся без попечения родителей, включая меры по их полному государственному обеспечению.</w:t>
      </w:r>
    </w:p>
    <w:p w:rsidR="00EB3F25" w:rsidRPr="00312B1C" w:rsidRDefault="00EB3F25" w:rsidP="00312B1C">
      <w:pPr>
        <w:pStyle w:val="a7"/>
        <w:numPr>
          <w:ilvl w:val="0"/>
          <w:numId w:val="2"/>
        </w:numPr>
        <w:spacing w:after="0" w:line="240" w:lineRule="auto"/>
        <w:ind w:left="709" w:hanging="643"/>
        <w:jc w:val="both"/>
        <w:rPr>
          <w:rFonts w:ascii="Times New Roman" w:hAnsi="Times New Roman" w:cs="Times New Roman"/>
          <w:sz w:val="28"/>
        </w:rPr>
      </w:pPr>
      <w:r w:rsidRPr="00312B1C">
        <w:rPr>
          <w:rFonts w:ascii="Times New Roman" w:hAnsi="Times New Roman" w:cs="Times New Roman"/>
          <w:sz w:val="28"/>
        </w:rPr>
        <w:t>Стипендиальное обеспечение, дополнительные формы материальной поддержки детей-сирот и детей, оставшихся без попечения родителей, осуществляются в порядке, определенном Законом Пермского края от 29 июня 2010 г. № 642-</w:t>
      </w:r>
      <w:r w:rsidR="00AB3256" w:rsidRPr="00312B1C">
        <w:rPr>
          <w:rFonts w:ascii="Times New Roman" w:hAnsi="Times New Roman" w:cs="Times New Roman"/>
          <w:sz w:val="28"/>
        </w:rPr>
        <w:t>П</w:t>
      </w:r>
      <w:r w:rsidRPr="00312B1C">
        <w:rPr>
          <w:rFonts w:ascii="Times New Roman" w:hAnsi="Times New Roman" w:cs="Times New Roman"/>
          <w:sz w:val="28"/>
        </w:rPr>
        <w:t xml:space="preserve">K «О стипендиальном обеспечении и дополнительных формах материальной поддержки обучающихся в общеобразовательных учреждениях, образовательных учреждениях начального и среднего профессионального образования» и Положением </w:t>
      </w:r>
      <w:r w:rsidRPr="00312B1C">
        <w:rPr>
          <w:rFonts w:ascii="Times New Roman" w:hAnsi="Times New Roman" w:cs="Times New Roman"/>
          <w:sz w:val="28"/>
        </w:rPr>
        <w:lastRenderedPageBreak/>
        <w:t>о стипендиальном обеспечении и других формах материального обеспечения обучающихся</w:t>
      </w:r>
      <w:r w:rsidR="00D16137" w:rsidRPr="00312B1C">
        <w:rPr>
          <w:rFonts w:ascii="Times New Roman" w:hAnsi="Times New Roman" w:cs="Times New Roman"/>
          <w:sz w:val="28"/>
        </w:rPr>
        <w:t xml:space="preserve"> Колледжа</w:t>
      </w:r>
      <w:r w:rsidRPr="00312B1C">
        <w:rPr>
          <w:rFonts w:ascii="Times New Roman" w:hAnsi="Times New Roman" w:cs="Times New Roman"/>
          <w:sz w:val="28"/>
        </w:rPr>
        <w:t>.</w:t>
      </w:r>
    </w:p>
    <w:p w:rsidR="00A7781C" w:rsidRDefault="00A7781C" w:rsidP="00A7781C">
      <w:pPr>
        <w:spacing w:after="0" w:line="240" w:lineRule="auto"/>
        <w:ind w:left="66"/>
        <w:jc w:val="both"/>
        <w:rPr>
          <w:rFonts w:ascii="Times New Roman" w:hAnsi="Times New Roman" w:cs="Times New Roman"/>
          <w:sz w:val="28"/>
        </w:rPr>
      </w:pPr>
    </w:p>
    <w:p w:rsidR="00A7781C" w:rsidRPr="00A7781C" w:rsidRDefault="00A7781C" w:rsidP="00A7781C">
      <w:pPr>
        <w:spacing w:after="0" w:line="240" w:lineRule="auto"/>
        <w:ind w:left="66"/>
        <w:jc w:val="both"/>
        <w:rPr>
          <w:rFonts w:ascii="Times New Roman" w:hAnsi="Times New Roman" w:cs="Times New Roman"/>
          <w:b/>
          <w:sz w:val="28"/>
        </w:rPr>
      </w:pPr>
      <w:r w:rsidRPr="00A7781C">
        <w:rPr>
          <w:rFonts w:ascii="Times New Roman" w:hAnsi="Times New Roman" w:cs="Times New Roman"/>
          <w:b/>
          <w:sz w:val="28"/>
        </w:rPr>
        <w:t>5. НАЗНАЧЕНИЕ ДЕНЕЖНЫХ СРЕДСТВ</w:t>
      </w:r>
    </w:p>
    <w:p w:rsidR="00CB327F" w:rsidRPr="00A7781C" w:rsidRDefault="00CB327F" w:rsidP="00A7781C">
      <w:pPr>
        <w:pStyle w:val="a7"/>
        <w:numPr>
          <w:ilvl w:val="0"/>
          <w:numId w:val="13"/>
        </w:numPr>
        <w:spacing w:after="0" w:line="240" w:lineRule="auto"/>
        <w:ind w:left="709" w:hanging="643"/>
        <w:jc w:val="both"/>
        <w:rPr>
          <w:rFonts w:ascii="Times New Roman" w:hAnsi="Times New Roman" w:cs="Times New Roman"/>
          <w:sz w:val="28"/>
        </w:rPr>
      </w:pPr>
      <w:r w:rsidRPr="00A7781C">
        <w:rPr>
          <w:rFonts w:ascii="Times New Roman" w:hAnsi="Times New Roman" w:cs="Times New Roman"/>
          <w:sz w:val="28"/>
        </w:rPr>
        <w:t>В соответствии с пунктом 4 статьи 4 Закона Пермской области от 11 2004 № 1939-419 «О мерах по социальной поддержке детей-сирот и детей, оставшихся без попечения родителей» денежные средства на питание, одежду, обувь, мягкий инвентарь выплачиваются:</w:t>
      </w:r>
    </w:p>
    <w:p w:rsidR="00CB327F" w:rsidRPr="00A7781C" w:rsidRDefault="00CB327F" w:rsidP="00A7781C">
      <w:pPr>
        <w:pStyle w:val="a7"/>
        <w:numPr>
          <w:ilvl w:val="0"/>
          <w:numId w:val="14"/>
        </w:numPr>
        <w:spacing w:after="0" w:line="240" w:lineRule="auto"/>
        <w:ind w:hanging="720"/>
        <w:jc w:val="both"/>
        <w:rPr>
          <w:rFonts w:ascii="Times New Roman" w:hAnsi="Times New Roman" w:cs="Times New Roman"/>
          <w:sz w:val="28"/>
        </w:rPr>
      </w:pPr>
      <w:r w:rsidRPr="00A7781C">
        <w:rPr>
          <w:rFonts w:ascii="Times New Roman" w:hAnsi="Times New Roman" w:cs="Times New Roman"/>
          <w:sz w:val="28"/>
        </w:rPr>
        <w:t>на детей, находящихся под опекой (попечительством), в приемных семья</w:t>
      </w:r>
      <w:r w:rsidR="000E0BAE" w:rsidRPr="00A7781C">
        <w:rPr>
          <w:rFonts w:ascii="Times New Roman" w:hAnsi="Times New Roman" w:cs="Times New Roman"/>
          <w:sz w:val="28"/>
        </w:rPr>
        <w:t>х</w:t>
      </w:r>
      <w:r w:rsidRPr="00A7781C">
        <w:rPr>
          <w:rFonts w:ascii="Times New Roman" w:hAnsi="Times New Roman" w:cs="Times New Roman"/>
          <w:sz w:val="28"/>
        </w:rPr>
        <w:t>, - территориальными органами Министерства социальной защиты Пермского края;</w:t>
      </w:r>
    </w:p>
    <w:p w:rsidR="00CB327F" w:rsidRPr="00A7781C" w:rsidRDefault="00CB327F" w:rsidP="00A7781C">
      <w:pPr>
        <w:pStyle w:val="a7"/>
        <w:numPr>
          <w:ilvl w:val="0"/>
          <w:numId w:val="14"/>
        </w:numPr>
        <w:spacing w:after="0" w:line="240" w:lineRule="auto"/>
        <w:ind w:hanging="720"/>
        <w:jc w:val="both"/>
        <w:rPr>
          <w:rFonts w:ascii="Times New Roman" w:hAnsi="Times New Roman" w:cs="Times New Roman"/>
          <w:sz w:val="28"/>
        </w:rPr>
      </w:pPr>
      <w:r w:rsidRPr="00A7781C">
        <w:rPr>
          <w:rFonts w:ascii="Times New Roman" w:hAnsi="Times New Roman" w:cs="Times New Roman"/>
          <w:sz w:val="28"/>
        </w:rPr>
        <w:t>на воспитанников патронатных семей - администрациями образовательных учреждений для детей-сирот и детей, оставшихся без попечения родителей;</w:t>
      </w:r>
    </w:p>
    <w:p w:rsidR="00CB327F" w:rsidRPr="00A7781C" w:rsidRDefault="00CB327F" w:rsidP="00044921">
      <w:pPr>
        <w:pStyle w:val="a7"/>
        <w:numPr>
          <w:ilvl w:val="0"/>
          <w:numId w:val="14"/>
        </w:numPr>
        <w:spacing w:after="0" w:line="240" w:lineRule="auto"/>
        <w:ind w:hanging="720"/>
        <w:jc w:val="both"/>
        <w:rPr>
          <w:rFonts w:ascii="Times New Roman" w:hAnsi="Times New Roman" w:cs="Times New Roman"/>
          <w:sz w:val="28"/>
        </w:rPr>
      </w:pPr>
      <w:r w:rsidRPr="00A7781C">
        <w:rPr>
          <w:rFonts w:ascii="Times New Roman" w:hAnsi="Times New Roman" w:cs="Times New Roman"/>
          <w:sz w:val="28"/>
        </w:rPr>
        <w:t xml:space="preserve">на воспитанников семейных воспитательных групп - </w:t>
      </w:r>
      <w:r w:rsidR="00044921" w:rsidRPr="00044921">
        <w:rPr>
          <w:rFonts w:ascii="Times New Roman" w:hAnsi="Times New Roman" w:cs="Times New Roman"/>
          <w:sz w:val="28"/>
        </w:rPr>
        <w:t>администрациями организаций, оказывающих социальные услуги</w:t>
      </w:r>
      <w:r w:rsidRPr="00A7781C">
        <w:rPr>
          <w:rFonts w:ascii="Times New Roman" w:hAnsi="Times New Roman" w:cs="Times New Roman"/>
          <w:sz w:val="28"/>
        </w:rPr>
        <w:t>;</w:t>
      </w:r>
    </w:p>
    <w:p w:rsidR="00AC6EE3" w:rsidRPr="00A7781C" w:rsidRDefault="00CB327F" w:rsidP="00A7781C">
      <w:pPr>
        <w:pStyle w:val="a7"/>
        <w:numPr>
          <w:ilvl w:val="0"/>
          <w:numId w:val="14"/>
        </w:numPr>
        <w:spacing w:after="0" w:line="240" w:lineRule="auto"/>
        <w:ind w:hanging="720"/>
        <w:jc w:val="both"/>
        <w:rPr>
          <w:rFonts w:ascii="Times New Roman" w:hAnsi="Times New Roman" w:cs="Times New Roman"/>
          <w:sz w:val="28"/>
        </w:rPr>
      </w:pPr>
      <w:r w:rsidRPr="00A7781C">
        <w:rPr>
          <w:rFonts w:ascii="Times New Roman" w:hAnsi="Times New Roman" w:cs="Times New Roman"/>
          <w:sz w:val="28"/>
        </w:rPr>
        <w:t xml:space="preserve">на лиц из числа детей-сирот и детей, оставшихся без попечения родителей, обучающимся в </w:t>
      </w:r>
      <w:r w:rsidR="000E0BAE" w:rsidRPr="00A7781C">
        <w:rPr>
          <w:rFonts w:ascii="Times New Roman" w:hAnsi="Times New Roman" w:cs="Times New Roman"/>
          <w:sz w:val="28"/>
        </w:rPr>
        <w:t>образовательных организациях</w:t>
      </w:r>
      <w:r w:rsidRPr="00A7781C">
        <w:rPr>
          <w:rFonts w:ascii="Times New Roman" w:hAnsi="Times New Roman" w:cs="Times New Roman"/>
          <w:sz w:val="28"/>
        </w:rPr>
        <w:t xml:space="preserve"> среднего профессионального образования</w:t>
      </w:r>
      <w:r w:rsidR="00044921">
        <w:rPr>
          <w:rFonts w:ascii="Times New Roman" w:hAnsi="Times New Roman" w:cs="Times New Roman"/>
          <w:sz w:val="28"/>
        </w:rPr>
        <w:t xml:space="preserve"> по очной форме</w:t>
      </w:r>
      <w:r w:rsidRPr="00A7781C">
        <w:rPr>
          <w:rFonts w:ascii="Times New Roman" w:hAnsi="Times New Roman" w:cs="Times New Roman"/>
          <w:sz w:val="28"/>
        </w:rPr>
        <w:t>, - администрациями этих учреждений.</w:t>
      </w:r>
    </w:p>
    <w:p w:rsidR="004E05A3" w:rsidRPr="00A7781C" w:rsidRDefault="004E05A3" w:rsidP="00A7781C">
      <w:pPr>
        <w:pStyle w:val="a7"/>
        <w:numPr>
          <w:ilvl w:val="0"/>
          <w:numId w:val="13"/>
        </w:numPr>
        <w:spacing w:after="0" w:line="240" w:lineRule="auto"/>
        <w:ind w:left="709" w:hanging="643"/>
        <w:jc w:val="both"/>
        <w:rPr>
          <w:rFonts w:ascii="Times New Roman" w:hAnsi="Times New Roman" w:cs="Times New Roman"/>
          <w:sz w:val="28"/>
        </w:rPr>
      </w:pPr>
      <w:r w:rsidRPr="00A7781C">
        <w:rPr>
          <w:rFonts w:ascii="Times New Roman" w:hAnsi="Times New Roman" w:cs="Times New Roman"/>
          <w:sz w:val="28"/>
        </w:rPr>
        <w:t>Назначение и выплата указанных средств производится на детей - сирот и детей, оставшихся без попечения родителей и находящихся под опекой (попечительством), родители которых не</w:t>
      </w:r>
      <w:r w:rsidR="000E0BAE" w:rsidRPr="00A7781C">
        <w:rPr>
          <w:rFonts w:ascii="Times New Roman" w:hAnsi="Times New Roman" w:cs="Times New Roman"/>
          <w:sz w:val="28"/>
        </w:rPr>
        <w:t xml:space="preserve"> </w:t>
      </w:r>
      <w:r w:rsidRPr="00A7781C">
        <w:rPr>
          <w:rFonts w:ascii="Times New Roman" w:hAnsi="Times New Roman" w:cs="Times New Roman"/>
          <w:sz w:val="28"/>
        </w:rPr>
        <w:t>известны или не в состоянии лично осуществлять их воспитание в связи с:</w:t>
      </w:r>
    </w:p>
    <w:p w:rsidR="004E05A3" w:rsidRPr="00A7781C" w:rsidRDefault="004E05A3" w:rsidP="00A7781C">
      <w:pPr>
        <w:pStyle w:val="a7"/>
        <w:numPr>
          <w:ilvl w:val="0"/>
          <w:numId w:val="15"/>
        </w:numPr>
        <w:spacing w:after="0" w:line="240" w:lineRule="auto"/>
        <w:ind w:hanging="720"/>
        <w:jc w:val="both"/>
        <w:rPr>
          <w:rFonts w:ascii="Times New Roman" w:hAnsi="Times New Roman" w:cs="Times New Roman"/>
          <w:sz w:val="28"/>
        </w:rPr>
      </w:pPr>
      <w:r w:rsidRPr="00A7781C">
        <w:rPr>
          <w:rFonts w:ascii="Times New Roman" w:hAnsi="Times New Roman" w:cs="Times New Roman"/>
          <w:sz w:val="28"/>
        </w:rPr>
        <w:t>лишением или ограничением их родительских прав;</w:t>
      </w:r>
    </w:p>
    <w:p w:rsidR="004E05A3" w:rsidRPr="00A7781C" w:rsidRDefault="004E05A3" w:rsidP="00A7781C">
      <w:pPr>
        <w:pStyle w:val="a7"/>
        <w:numPr>
          <w:ilvl w:val="0"/>
          <w:numId w:val="15"/>
        </w:numPr>
        <w:spacing w:after="0" w:line="240" w:lineRule="auto"/>
        <w:ind w:hanging="720"/>
        <w:jc w:val="both"/>
        <w:rPr>
          <w:rFonts w:ascii="Times New Roman" w:hAnsi="Times New Roman" w:cs="Times New Roman"/>
          <w:sz w:val="28"/>
        </w:rPr>
      </w:pPr>
      <w:r w:rsidRPr="00A7781C">
        <w:rPr>
          <w:rFonts w:ascii="Times New Roman" w:hAnsi="Times New Roman" w:cs="Times New Roman"/>
          <w:sz w:val="28"/>
        </w:rPr>
        <w:t>признанием в установленном порядке безвестно отсутствующими или недееспособными, ограниченно дееспособными или объявлением их в установленном порядке умершими;</w:t>
      </w:r>
    </w:p>
    <w:p w:rsidR="004E05A3" w:rsidRPr="00A7781C" w:rsidRDefault="004E05A3" w:rsidP="00A7781C">
      <w:pPr>
        <w:pStyle w:val="a7"/>
        <w:numPr>
          <w:ilvl w:val="0"/>
          <w:numId w:val="15"/>
        </w:numPr>
        <w:spacing w:after="0" w:line="240" w:lineRule="auto"/>
        <w:ind w:hanging="720"/>
        <w:jc w:val="both"/>
        <w:rPr>
          <w:rFonts w:ascii="Times New Roman" w:hAnsi="Times New Roman" w:cs="Times New Roman"/>
          <w:sz w:val="28"/>
        </w:rPr>
      </w:pPr>
      <w:r w:rsidRPr="00A7781C">
        <w:rPr>
          <w:rFonts w:ascii="Times New Roman" w:hAnsi="Times New Roman" w:cs="Times New Roman"/>
          <w:sz w:val="28"/>
        </w:rPr>
        <w:t>согласием родителей (родителя) на усыновление ребенка, воспитывающегося (находящегося) в учреждении для детей-сирот и детей, оставшихся без попечения родителей;</w:t>
      </w:r>
    </w:p>
    <w:p w:rsidR="004E05A3" w:rsidRPr="00A7781C" w:rsidRDefault="004E05A3" w:rsidP="00A7781C">
      <w:pPr>
        <w:pStyle w:val="a7"/>
        <w:numPr>
          <w:ilvl w:val="0"/>
          <w:numId w:val="15"/>
        </w:numPr>
        <w:spacing w:after="0" w:line="240" w:lineRule="auto"/>
        <w:ind w:hanging="720"/>
        <w:jc w:val="both"/>
        <w:rPr>
          <w:rFonts w:ascii="Times New Roman" w:hAnsi="Times New Roman" w:cs="Times New Roman"/>
          <w:sz w:val="28"/>
        </w:rPr>
      </w:pPr>
      <w:r w:rsidRPr="00A7781C">
        <w:rPr>
          <w:rFonts w:ascii="Times New Roman" w:hAnsi="Times New Roman" w:cs="Times New Roman"/>
          <w:sz w:val="28"/>
        </w:rPr>
        <w:t>заболеванием, препятствующим выполнению ими родительских обязанностей (туберкулез (активный и хронический) всех форм локализации у больных I, II, V групп диспансерного учета; заболевания внутренних органов, нервной системы, опорно-двигательного аппарата в стадии декомпенсации; злокачественные онкологические заболевания; наркомания, токсикомания, алкоголизм; инфекционные заболевания; психические заболевания, при которых больные признаны в установленном порядке недееспособными или ограниченно дееспособными; инвалидность I или II групп, исключающая трудоспособность);</w:t>
      </w:r>
    </w:p>
    <w:p w:rsidR="004E05A3" w:rsidRPr="00A7781C" w:rsidRDefault="004E05A3" w:rsidP="00A7781C">
      <w:pPr>
        <w:pStyle w:val="a7"/>
        <w:numPr>
          <w:ilvl w:val="0"/>
          <w:numId w:val="15"/>
        </w:numPr>
        <w:spacing w:after="0" w:line="240" w:lineRule="auto"/>
        <w:ind w:hanging="720"/>
        <w:jc w:val="both"/>
        <w:rPr>
          <w:rFonts w:ascii="Times New Roman" w:hAnsi="Times New Roman" w:cs="Times New Roman"/>
          <w:sz w:val="28"/>
        </w:rPr>
      </w:pPr>
      <w:r w:rsidRPr="00A7781C">
        <w:rPr>
          <w:rFonts w:ascii="Times New Roman" w:hAnsi="Times New Roman" w:cs="Times New Roman"/>
          <w:sz w:val="28"/>
        </w:rPr>
        <w:lastRenderedPageBreak/>
        <w:t>отбыванием наказания в исправительных учреждениях или содержанием под стражей в период следствия;</w:t>
      </w:r>
    </w:p>
    <w:p w:rsidR="00CB327F" w:rsidRPr="00A7781C" w:rsidRDefault="004E05A3" w:rsidP="00A7781C">
      <w:pPr>
        <w:pStyle w:val="a7"/>
        <w:numPr>
          <w:ilvl w:val="0"/>
          <w:numId w:val="15"/>
        </w:numPr>
        <w:spacing w:after="0" w:line="240" w:lineRule="auto"/>
        <w:ind w:hanging="720"/>
        <w:jc w:val="both"/>
        <w:rPr>
          <w:rFonts w:ascii="Times New Roman" w:hAnsi="Times New Roman" w:cs="Times New Roman"/>
          <w:sz w:val="28"/>
        </w:rPr>
      </w:pPr>
      <w:r w:rsidRPr="00A7781C">
        <w:rPr>
          <w:rFonts w:ascii="Times New Roman" w:hAnsi="Times New Roman" w:cs="Times New Roman"/>
          <w:sz w:val="28"/>
        </w:rPr>
        <w:t>розыском их органами внутренних дел в связи с уклонением от уплаты алиментов, отсутствием сведений об их месте нахождения (оформленном в установленном порядке).</w:t>
      </w:r>
    </w:p>
    <w:p w:rsidR="004E05A3" w:rsidRPr="00A7781C" w:rsidRDefault="000B4787" w:rsidP="00A7781C">
      <w:pPr>
        <w:pStyle w:val="a7"/>
        <w:numPr>
          <w:ilvl w:val="0"/>
          <w:numId w:val="13"/>
        </w:numPr>
        <w:spacing w:after="0" w:line="240" w:lineRule="auto"/>
        <w:ind w:left="709" w:hanging="643"/>
        <w:jc w:val="both"/>
        <w:rPr>
          <w:rFonts w:ascii="Times New Roman" w:hAnsi="Times New Roman" w:cs="Times New Roman"/>
          <w:sz w:val="28"/>
        </w:rPr>
      </w:pPr>
      <w:r w:rsidRPr="00A7781C">
        <w:rPr>
          <w:rFonts w:ascii="Times New Roman" w:hAnsi="Times New Roman" w:cs="Times New Roman"/>
          <w:sz w:val="28"/>
        </w:rPr>
        <w:t>Не назначаются и не выплачиваются денежные средства на детей, находящихся под опекой (попечительством), родители которых могут лично осуществлять воспитание и содержание своих детей, но добровольно передают их под опеку (попечительство) другим лицам (находятся в длительных служебных командировка, проживают раздельно с детьми, но имеют условия для их содержания и воспитания и т.п.).</w:t>
      </w:r>
    </w:p>
    <w:p w:rsidR="000B4787" w:rsidRPr="00A7781C" w:rsidRDefault="004906FB" w:rsidP="00A7781C">
      <w:pPr>
        <w:pStyle w:val="a7"/>
        <w:numPr>
          <w:ilvl w:val="0"/>
          <w:numId w:val="13"/>
        </w:numPr>
        <w:spacing w:after="0" w:line="240" w:lineRule="auto"/>
        <w:ind w:left="709" w:hanging="643"/>
        <w:jc w:val="both"/>
        <w:rPr>
          <w:rFonts w:ascii="Times New Roman" w:hAnsi="Times New Roman" w:cs="Times New Roman"/>
          <w:sz w:val="28"/>
        </w:rPr>
      </w:pPr>
      <w:r w:rsidRPr="00A7781C">
        <w:rPr>
          <w:rFonts w:ascii="Times New Roman" w:hAnsi="Times New Roman" w:cs="Times New Roman"/>
          <w:sz w:val="28"/>
        </w:rPr>
        <w:t xml:space="preserve">Администрация Колледжа в 15-дневный срок с момента обращения </w:t>
      </w:r>
      <w:r w:rsidR="004D52A2" w:rsidRPr="00A7781C">
        <w:rPr>
          <w:rFonts w:ascii="Times New Roman" w:hAnsi="Times New Roman" w:cs="Times New Roman"/>
          <w:sz w:val="28"/>
        </w:rPr>
        <w:t>обучающегося</w:t>
      </w:r>
      <w:r w:rsidRPr="00A7781C">
        <w:rPr>
          <w:rFonts w:ascii="Times New Roman" w:hAnsi="Times New Roman" w:cs="Times New Roman"/>
          <w:sz w:val="28"/>
        </w:rPr>
        <w:t xml:space="preserve"> устанавливает обоснованность его просьбы, принимает решение о назначении денежных средств, о чем издается приказ директора о назначении выплат.</w:t>
      </w:r>
    </w:p>
    <w:p w:rsidR="00F17651" w:rsidRPr="002708C2" w:rsidRDefault="00F17651" w:rsidP="009B7057">
      <w:pPr>
        <w:spacing w:after="0" w:line="240" w:lineRule="auto"/>
        <w:jc w:val="both"/>
        <w:rPr>
          <w:rFonts w:ascii="Times New Roman" w:hAnsi="Times New Roman" w:cs="Times New Roman"/>
          <w:sz w:val="28"/>
        </w:rPr>
      </w:pPr>
    </w:p>
    <w:p w:rsidR="004906FB" w:rsidRPr="002708C2" w:rsidRDefault="00A7781C" w:rsidP="009B7057">
      <w:pPr>
        <w:spacing w:after="0" w:line="240" w:lineRule="auto"/>
        <w:jc w:val="both"/>
        <w:rPr>
          <w:rFonts w:ascii="Times New Roman" w:hAnsi="Times New Roman" w:cs="Times New Roman"/>
          <w:b/>
          <w:sz w:val="28"/>
        </w:rPr>
      </w:pPr>
      <w:r>
        <w:rPr>
          <w:rFonts w:ascii="Times New Roman" w:hAnsi="Times New Roman" w:cs="Times New Roman"/>
          <w:b/>
          <w:sz w:val="28"/>
        </w:rPr>
        <w:t>6</w:t>
      </w:r>
      <w:r w:rsidR="004906FB" w:rsidRPr="002708C2">
        <w:rPr>
          <w:rFonts w:ascii="Times New Roman" w:hAnsi="Times New Roman" w:cs="Times New Roman"/>
          <w:b/>
          <w:sz w:val="28"/>
        </w:rPr>
        <w:t>. ВЫПЛАТА ДЕНЕЖНЫХ СРЕДСТВ</w:t>
      </w:r>
    </w:p>
    <w:p w:rsidR="004906FB" w:rsidRPr="00A7781C" w:rsidRDefault="007E1937" w:rsidP="002E0574">
      <w:pPr>
        <w:pStyle w:val="a7"/>
        <w:numPr>
          <w:ilvl w:val="0"/>
          <w:numId w:val="17"/>
        </w:numPr>
        <w:spacing w:after="0" w:line="240" w:lineRule="auto"/>
        <w:ind w:left="709" w:hanging="709"/>
        <w:jc w:val="both"/>
        <w:rPr>
          <w:rFonts w:ascii="Times New Roman" w:hAnsi="Times New Roman" w:cs="Times New Roman"/>
          <w:sz w:val="28"/>
        </w:rPr>
      </w:pPr>
      <w:r w:rsidRPr="00A7781C">
        <w:rPr>
          <w:rFonts w:ascii="Times New Roman" w:hAnsi="Times New Roman" w:cs="Times New Roman"/>
          <w:sz w:val="28"/>
        </w:rPr>
        <w:t xml:space="preserve">Выплата денежных средств </w:t>
      </w:r>
      <w:r w:rsidR="009D1646" w:rsidRPr="00A7781C">
        <w:rPr>
          <w:rFonts w:ascii="Times New Roman" w:hAnsi="Times New Roman" w:cs="Times New Roman"/>
          <w:sz w:val="28"/>
        </w:rPr>
        <w:t>обучающимся категории детей-сирот и детей, оставшихся без попечения родителей,</w:t>
      </w:r>
      <w:r w:rsidRPr="00A7781C">
        <w:rPr>
          <w:rFonts w:ascii="Times New Roman" w:hAnsi="Times New Roman" w:cs="Times New Roman"/>
          <w:sz w:val="28"/>
        </w:rPr>
        <w:t xml:space="preserve"> производится на основании приказа о назначении денежных средств на питание, одежду, обувь, мягкий инвентарь, расходы на культурно-массовую работу, приобретение хозяйственного инвентаря, предметов личной гигиены, медикаментов, книг, ежегодного пособия на приобретение учебной литературы и письменных принадлежностей за период с момента возникновения оснований на их получение.</w:t>
      </w:r>
    </w:p>
    <w:p w:rsidR="007E1937" w:rsidRPr="00A7781C" w:rsidRDefault="00FE68A0" w:rsidP="002E0574">
      <w:pPr>
        <w:pStyle w:val="a7"/>
        <w:numPr>
          <w:ilvl w:val="0"/>
          <w:numId w:val="17"/>
        </w:numPr>
        <w:spacing w:after="0" w:line="240" w:lineRule="auto"/>
        <w:ind w:left="709" w:hanging="709"/>
        <w:jc w:val="both"/>
        <w:rPr>
          <w:rFonts w:ascii="Times New Roman" w:hAnsi="Times New Roman" w:cs="Times New Roman"/>
          <w:sz w:val="28"/>
        </w:rPr>
      </w:pPr>
      <w:r w:rsidRPr="00A7781C">
        <w:rPr>
          <w:rFonts w:ascii="Times New Roman" w:hAnsi="Times New Roman" w:cs="Times New Roman"/>
          <w:sz w:val="28"/>
        </w:rPr>
        <w:t>Выплаты денежных средств осуществляются ежемесячно, не позднее 20-го числа предыдущего месяца, в размерах, установленных Постановлением Правительства Пермского края от 23 марта 2007 г. № 40-п «О порядке и условиях предоставления мер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и изменений к нему.</w:t>
      </w:r>
    </w:p>
    <w:p w:rsidR="00C96600" w:rsidRDefault="00C96600" w:rsidP="00C96600">
      <w:pPr>
        <w:pStyle w:val="a7"/>
        <w:numPr>
          <w:ilvl w:val="0"/>
          <w:numId w:val="17"/>
        </w:numPr>
        <w:spacing w:after="0" w:line="240" w:lineRule="auto"/>
        <w:ind w:hanging="720"/>
        <w:jc w:val="both"/>
        <w:rPr>
          <w:rFonts w:ascii="Times New Roman" w:hAnsi="Times New Roman" w:cs="Times New Roman"/>
          <w:sz w:val="28"/>
        </w:rPr>
      </w:pPr>
      <w:r w:rsidRPr="00C96600">
        <w:rPr>
          <w:rFonts w:ascii="Times New Roman" w:hAnsi="Times New Roman" w:cs="Times New Roman"/>
          <w:sz w:val="28"/>
        </w:rPr>
        <w:t>Выплата денежных средств дет</w:t>
      </w:r>
      <w:r>
        <w:rPr>
          <w:rFonts w:ascii="Times New Roman" w:hAnsi="Times New Roman" w:cs="Times New Roman"/>
          <w:sz w:val="28"/>
        </w:rPr>
        <w:t>ям</w:t>
      </w:r>
      <w:r w:rsidRPr="00C96600">
        <w:rPr>
          <w:rFonts w:ascii="Times New Roman" w:hAnsi="Times New Roman" w:cs="Times New Roman"/>
          <w:sz w:val="28"/>
        </w:rPr>
        <w:t>, оставши</w:t>
      </w:r>
      <w:r>
        <w:rPr>
          <w:rFonts w:ascii="Times New Roman" w:hAnsi="Times New Roman" w:cs="Times New Roman"/>
          <w:sz w:val="28"/>
        </w:rPr>
        <w:t>м</w:t>
      </w:r>
      <w:r w:rsidRPr="00C96600">
        <w:rPr>
          <w:rFonts w:ascii="Times New Roman" w:hAnsi="Times New Roman" w:cs="Times New Roman"/>
          <w:sz w:val="28"/>
        </w:rPr>
        <w:t>ся без попечения родителей, а также лицам из числа детей-сирот и детей, оставшихся без попечения родителей, осуществляется путем перечисления на лицевые счета</w:t>
      </w:r>
      <w:r>
        <w:rPr>
          <w:rFonts w:ascii="Times New Roman" w:hAnsi="Times New Roman" w:cs="Times New Roman"/>
          <w:sz w:val="28"/>
        </w:rPr>
        <w:t xml:space="preserve"> указанных лиц.</w:t>
      </w:r>
    </w:p>
    <w:p w:rsidR="00362B95" w:rsidRPr="00A7781C" w:rsidRDefault="00362B95" w:rsidP="002E0574">
      <w:pPr>
        <w:pStyle w:val="a7"/>
        <w:numPr>
          <w:ilvl w:val="0"/>
          <w:numId w:val="17"/>
        </w:numPr>
        <w:spacing w:after="0" w:line="240" w:lineRule="auto"/>
        <w:ind w:left="709" w:hanging="709"/>
        <w:jc w:val="both"/>
        <w:rPr>
          <w:rFonts w:ascii="Times New Roman" w:hAnsi="Times New Roman" w:cs="Times New Roman"/>
          <w:sz w:val="28"/>
        </w:rPr>
      </w:pPr>
      <w:r w:rsidRPr="00A7781C">
        <w:rPr>
          <w:rFonts w:ascii="Times New Roman" w:hAnsi="Times New Roman" w:cs="Times New Roman"/>
          <w:sz w:val="28"/>
        </w:rPr>
        <w:t>Выплата денежных средств прекращается по следующим основаниям:</w:t>
      </w:r>
    </w:p>
    <w:p w:rsidR="00362B95" w:rsidRPr="00A7781C" w:rsidRDefault="00362B95" w:rsidP="00C96600">
      <w:pPr>
        <w:pStyle w:val="a7"/>
        <w:numPr>
          <w:ilvl w:val="0"/>
          <w:numId w:val="18"/>
        </w:numPr>
        <w:spacing w:after="0" w:line="240" w:lineRule="auto"/>
        <w:ind w:hanging="720"/>
        <w:jc w:val="both"/>
        <w:rPr>
          <w:rFonts w:ascii="Times New Roman" w:hAnsi="Times New Roman" w:cs="Times New Roman"/>
          <w:sz w:val="28"/>
        </w:rPr>
      </w:pPr>
      <w:r w:rsidRPr="00A7781C">
        <w:rPr>
          <w:rFonts w:ascii="Times New Roman" w:hAnsi="Times New Roman" w:cs="Times New Roman"/>
          <w:sz w:val="28"/>
        </w:rPr>
        <w:t>отчисление из учебного заведения по собственному желанию;</w:t>
      </w:r>
    </w:p>
    <w:p w:rsidR="00362B95" w:rsidRPr="00A7781C" w:rsidRDefault="00362B95" w:rsidP="00C96600">
      <w:pPr>
        <w:pStyle w:val="a7"/>
        <w:numPr>
          <w:ilvl w:val="0"/>
          <w:numId w:val="18"/>
        </w:numPr>
        <w:spacing w:after="0" w:line="240" w:lineRule="auto"/>
        <w:ind w:hanging="720"/>
        <w:jc w:val="both"/>
        <w:rPr>
          <w:rFonts w:ascii="Times New Roman" w:hAnsi="Times New Roman" w:cs="Times New Roman"/>
          <w:sz w:val="28"/>
        </w:rPr>
      </w:pPr>
      <w:r w:rsidRPr="00A7781C">
        <w:rPr>
          <w:rFonts w:ascii="Times New Roman" w:hAnsi="Times New Roman" w:cs="Times New Roman"/>
          <w:sz w:val="28"/>
        </w:rPr>
        <w:t xml:space="preserve">отчисление </w:t>
      </w:r>
      <w:r w:rsidR="00332CD5" w:rsidRPr="00A7781C">
        <w:rPr>
          <w:rFonts w:ascii="Times New Roman" w:hAnsi="Times New Roman" w:cs="Times New Roman"/>
          <w:sz w:val="28"/>
        </w:rPr>
        <w:t>обучающегося</w:t>
      </w:r>
      <w:r w:rsidRPr="00A7781C">
        <w:rPr>
          <w:rFonts w:ascii="Times New Roman" w:hAnsi="Times New Roman" w:cs="Times New Roman"/>
          <w:sz w:val="28"/>
        </w:rPr>
        <w:t xml:space="preserve"> в связи с освоением соответствующей образовательной программы в полном объеме и прохождением </w:t>
      </w:r>
      <w:r w:rsidR="00332CD5" w:rsidRPr="00A7781C">
        <w:rPr>
          <w:rFonts w:ascii="Times New Roman" w:hAnsi="Times New Roman" w:cs="Times New Roman"/>
          <w:sz w:val="28"/>
        </w:rPr>
        <w:lastRenderedPageBreak/>
        <w:t xml:space="preserve">государственной </w:t>
      </w:r>
      <w:r w:rsidRPr="00A7781C">
        <w:rPr>
          <w:rFonts w:ascii="Times New Roman" w:hAnsi="Times New Roman" w:cs="Times New Roman"/>
          <w:sz w:val="28"/>
        </w:rPr>
        <w:t xml:space="preserve">итоговой аттестации, либо справки установленного образца об обучении в </w:t>
      </w:r>
      <w:r w:rsidR="00C1356C" w:rsidRPr="00A7781C">
        <w:rPr>
          <w:rFonts w:ascii="Times New Roman" w:hAnsi="Times New Roman" w:cs="Times New Roman"/>
          <w:sz w:val="28"/>
        </w:rPr>
        <w:t>Колледже</w:t>
      </w:r>
      <w:r w:rsidRPr="00A7781C">
        <w:rPr>
          <w:rFonts w:ascii="Times New Roman" w:hAnsi="Times New Roman" w:cs="Times New Roman"/>
          <w:sz w:val="28"/>
        </w:rPr>
        <w:t>;</w:t>
      </w:r>
    </w:p>
    <w:p w:rsidR="00A55777" w:rsidRDefault="00362B95" w:rsidP="00A55777">
      <w:pPr>
        <w:pStyle w:val="a7"/>
        <w:numPr>
          <w:ilvl w:val="0"/>
          <w:numId w:val="18"/>
        </w:numPr>
        <w:spacing w:after="0" w:line="240" w:lineRule="auto"/>
        <w:ind w:hanging="720"/>
        <w:jc w:val="both"/>
        <w:rPr>
          <w:rFonts w:ascii="Times New Roman" w:hAnsi="Times New Roman" w:cs="Times New Roman"/>
          <w:sz w:val="28"/>
        </w:rPr>
      </w:pPr>
      <w:r w:rsidRPr="00A7781C">
        <w:rPr>
          <w:rFonts w:ascii="Times New Roman" w:hAnsi="Times New Roman" w:cs="Times New Roman"/>
          <w:sz w:val="28"/>
        </w:rPr>
        <w:t>в случае розыска родителей, их излечения, освобождения от отбывания наказания в исправительных учреждениях и других случаях,</w:t>
      </w:r>
      <w:r w:rsidR="0033137F" w:rsidRPr="00A7781C">
        <w:rPr>
          <w:rFonts w:ascii="Times New Roman" w:hAnsi="Times New Roman" w:cs="Times New Roman"/>
          <w:sz w:val="28"/>
        </w:rPr>
        <w:t xml:space="preserve"> </w:t>
      </w:r>
      <w:r w:rsidRPr="00A7781C">
        <w:rPr>
          <w:rFonts w:ascii="Times New Roman" w:hAnsi="Times New Roman" w:cs="Times New Roman"/>
          <w:sz w:val="28"/>
        </w:rPr>
        <w:t>влекущих за собой прекр</w:t>
      </w:r>
      <w:r w:rsidR="00CD3088">
        <w:rPr>
          <w:rFonts w:ascii="Times New Roman" w:hAnsi="Times New Roman" w:cs="Times New Roman"/>
          <w:sz w:val="28"/>
        </w:rPr>
        <w:t>ащение выплаты денежных средств;</w:t>
      </w:r>
    </w:p>
    <w:p w:rsidR="00A55777" w:rsidRPr="00A55777" w:rsidRDefault="00A55777" w:rsidP="00A55777">
      <w:pPr>
        <w:pStyle w:val="a7"/>
        <w:numPr>
          <w:ilvl w:val="0"/>
          <w:numId w:val="18"/>
        </w:numPr>
        <w:spacing w:after="0" w:line="240" w:lineRule="auto"/>
        <w:ind w:hanging="720"/>
        <w:jc w:val="both"/>
        <w:rPr>
          <w:rFonts w:ascii="Times New Roman" w:hAnsi="Times New Roman" w:cs="Times New Roman"/>
          <w:sz w:val="28"/>
        </w:rPr>
      </w:pPr>
      <w:r w:rsidRPr="00A55777">
        <w:rPr>
          <w:rFonts w:ascii="Times New Roman" w:hAnsi="Times New Roman" w:cs="Times New Roman"/>
          <w:sz w:val="28"/>
        </w:rPr>
        <w:t>трудоустройство несовершеннолетнего;</w:t>
      </w:r>
    </w:p>
    <w:p w:rsidR="00CD3088" w:rsidRDefault="00CD3088" w:rsidP="00CD3088">
      <w:pPr>
        <w:pStyle w:val="a7"/>
        <w:numPr>
          <w:ilvl w:val="0"/>
          <w:numId w:val="18"/>
        </w:numPr>
        <w:spacing w:after="0" w:line="240" w:lineRule="auto"/>
        <w:ind w:hanging="720"/>
        <w:jc w:val="both"/>
        <w:rPr>
          <w:rFonts w:ascii="Times New Roman" w:hAnsi="Times New Roman" w:cs="Times New Roman"/>
          <w:sz w:val="28"/>
        </w:rPr>
      </w:pPr>
      <w:r w:rsidRPr="00CD3088">
        <w:rPr>
          <w:rFonts w:ascii="Times New Roman" w:hAnsi="Times New Roman" w:cs="Times New Roman"/>
          <w:sz w:val="28"/>
        </w:rPr>
        <w:t>вступление в брак;</w:t>
      </w:r>
    </w:p>
    <w:p w:rsidR="00CD3088" w:rsidRPr="00CD3088" w:rsidRDefault="00CD3088" w:rsidP="00CD3088">
      <w:pPr>
        <w:pStyle w:val="a7"/>
        <w:numPr>
          <w:ilvl w:val="0"/>
          <w:numId w:val="18"/>
        </w:numPr>
        <w:spacing w:after="0" w:line="240" w:lineRule="auto"/>
        <w:ind w:hanging="720"/>
        <w:jc w:val="both"/>
        <w:rPr>
          <w:rFonts w:ascii="Times New Roman" w:hAnsi="Times New Roman" w:cs="Times New Roman"/>
          <w:sz w:val="28"/>
        </w:rPr>
      </w:pPr>
      <w:r w:rsidRPr="00CD3088">
        <w:rPr>
          <w:rFonts w:ascii="Times New Roman" w:hAnsi="Times New Roman" w:cs="Times New Roman"/>
          <w:sz w:val="28"/>
        </w:rPr>
        <w:t xml:space="preserve">объявление несовершеннолетнего полностью </w:t>
      </w:r>
      <w:r>
        <w:rPr>
          <w:rFonts w:ascii="Times New Roman" w:hAnsi="Times New Roman" w:cs="Times New Roman"/>
          <w:sz w:val="28"/>
        </w:rPr>
        <w:t>дееспособным (эмансипированным).</w:t>
      </w:r>
    </w:p>
    <w:p w:rsidR="00362B95" w:rsidRPr="00A7781C" w:rsidRDefault="00362B95" w:rsidP="00044921">
      <w:pPr>
        <w:pStyle w:val="a7"/>
        <w:numPr>
          <w:ilvl w:val="0"/>
          <w:numId w:val="17"/>
        </w:numPr>
        <w:spacing w:after="0" w:line="240" w:lineRule="auto"/>
        <w:ind w:left="709" w:hanging="709"/>
        <w:jc w:val="both"/>
        <w:rPr>
          <w:rFonts w:ascii="Times New Roman" w:hAnsi="Times New Roman" w:cs="Times New Roman"/>
          <w:sz w:val="28"/>
        </w:rPr>
      </w:pPr>
      <w:r w:rsidRPr="00A7781C">
        <w:rPr>
          <w:rFonts w:ascii="Times New Roman" w:hAnsi="Times New Roman" w:cs="Times New Roman"/>
          <w:sz w:val="28"/>
        </w:rPr>
        <w:t xml:space="preserve">При возникновении оснований, указанных в пункте </w:t>
      </w:r>
      <w:r w:rsidR="00D414D6">
        <w:rPr>
          <w:rFonts w:ascii="Times New Roman" w:hAnsi="Times New Roman" w:cs="Times New Roman"/>
          <w:sz w:val="28"/>
        </w:rPr>
        <w:t>6</w:t>
      </w:r>
      <w:r w:rsidR="007D7157" w:rsidRPr="00A7781C">
        <w:rPr>
          <w:rFonts w:ascii="Times New Roman" w:hAnsi="Times New Roman" w:cs="Times New Roman"/>
          <w:sz w:val="28"/>
        </w:rPr>
        <w:t>.</w:t>
      </w:r>
      <w:r w:rsidR="0065227A">
        <w:rPr>
          <w:rFonts w:ascii="Times New Roman" w:hAnsi="Times New Roman" w:cs="Times New Roman"/>
          <w:sz w:val="28"/>
        </w:rPr>
        <w:t>4</w:t>
      </w:r>
      <w:r w:rsidR="007D7157" w:rsidRPr="00A7781C">
        <w:rPr>
          <w:rFonts w:ascii="Times New Roman" w:hAnsi="Times New Roman" w:cs="Times New Roman"/>
          <w:sz w:val="28"/>
        </w:rPr>
        <w:t>.3</w:t>
      </w:r>
      <w:r w:rsidRPr="00A7781C">
        <w:rPr>
          <w:rFonts w:ascii="Times New Roman" w:hAnsi="Times New Roman" w:cs="Times New Roman"/>
          <w:sz w:val="28"/>
        </w:rPr>
        <w:t xml:space="preserve"> </w:t>
      </w:r>
      <w:proofErr w:type="gramStart"/>
      <w:r w:rsidRPr="00A7781C">
        <w:rPr>
          <w:rFonts w:ascii="Times New Roman" w:hAnsi="Times New Roman" w:cs="Times New Roman"/>
          <w:sz w:val="28"/>
        </w:rPr>
        <w:t>настоящего Положения</w:t>
      </w:r>
      <w:proofErr w:type="gramEnd"/>
      <w:r w:rsidRPr="00A7781C">
        <w:rPr>
          <w:rFonts w:ascii="Times New Roman" w:hAnsi="Times New Roman" w:cs="Times New Roman"/>
          <w:sz w:val="28"/>
        </w:rPr>
        <w:t xml:space="preserve"> </w:t>
      </w:r>
      <w:r w:rsidR="007D7157" w:rsidRPr="00A7781C">
        <w:rPr>
          <w:rFonts w:ascii="Times New Roman" w:hAnsi="Times New Roman" w:cs="Times New Roman"/>
          <w:sz w:val="28"/>
        </w:rPr>
        <w:t>обучающийся</w:t>
      </w:r>
      <w:r w:rsidRPr="00A7781C">
        <w:rPr>
          <w:rFonts w:ascii="Times New Roman" w:hAnsi="Times New Roman" w:cs="Times New Roman"/>
          <w:sz w:val="28"/>
        </w:rPr>
        <w:t xml:space="preserve"> обязан в 10-дневный срок известить администрацию </w:t>
      </w:r>
      <w:r w:rsidR="00C1356C" w:rsidRPr="00A7781C">
        <w:rPr>
          <w:rFonts w:ascii="Times New Roman" w:hAnsi="Times New Roman" w:cs="Times New Roman"/>
          <w:sz w:val="28"/>
        </w:rPr>
        <w:t>Колледжа</w:t>
      </w:r>
      <w:r w:rsidRPr="00A7781C">
        <w:rPr>
          <w:rFonts w:ascii="Times New Roman" w:hAnsi="Times New Roman" w:cs="Times New Roman"/>
          <w:sz w:val="28"/>
        </w:rPr>
        <w:t>.</w:t>
      </w:r>
    </w:p>
    <w:p w:rsidR="00FE68A0" w:rsidRPr="00A7781C" w:rsidRDefault="00362B95" w:rsidP="00044921">
      <w:pPr>
        <w:pStyle w:val="a7"/>
        <w:numPr>
          <w:ilvl w:val="0"/>
          <w:numId w:val="17"/>
        </w:numPr>
        <w:spacing w:after="0" w:line="240" w:lineRule="auto"/>
        <w:ind w:left="709" w:hanging="709"/>
        <w:jc w:val="both"/>
        <w:rPr>
          <w:rFonts w:ascii="Times New Roman" w:hAnsi="Times New Roman" w:cs="Times New Roman"/>
          <w:sz w:val="28"/>
        </w:rPr>
      </w:pPr>
      <w:r w:rsidRPr="00A7781C">
        <w:rPr>
          <w:rFonts w:ascii="Times New Roman" w:hAnsi="Times New Roman" w:cs="Times New Roman"/>
          <w:sz w:val="28"/>
        </w:rPr>
        <w:t xml:space="preserve">Прекращение выплаты денежных средств производится по решению администрации </w:t>
      </w:r>
      <w:r w:rsidR="00C1356C" w:rsidRPr="00A7781C">
        <w:rPr>
          <w:rFonts w:ascii="Times New Roman" w:hAnsi="Times New Roman" w:cs="Times New Roman"/>
          <w:sz w:val="28"/>
        </w:rPr>
        <w:t>Колледжа</w:t>
      </w:r>
      <w:r w:rsidRPr="00A7781C">
        <w:rPr>
          <w:rFonts w:ascii="Times New Roman" w:hAnsi="Times New Roman" w:cs="Times New Roman"/>
          <w:sz w:val="28"/>
        </w:rPr>
        <w:t xml:space="preserve"> с месяца, следующего за </w:t>
      </w:r>
      <w:r w:rsidR="0033137F" w:rsidRPr="00A7781C">
        <w:rPr>
          <w:rFonts w:ascii="Times New Roman" w:hAnsi="Times New Roman" w:cs="Times New Roman"/>
          <w:sz w:val="28"/>
        </w:rPr>
        <w:t>месяцем</w:t>
      </w:r>
      <w:r w:rsidRPr="00A7781C">
        <w:rPr>
          <w:rFonts w:ascii="Times New Roman" w:hAnsi="Times New Roman" w:cs="Times New Roman"/>
          <w:sz w:val="28"/>
        </w:rPr>
        <w:t>, в котором возникли обстоятельства, влекущие за собой прекращение выплаты.</w:t>
      </w:r>
    </w:p>
    <w:p w:rsidR="004906FB" w:rsidRPr="00A7781C" w:rsidRDefault="00E834BD" w:rsidP="00044921">
      <w:pPr>
        <w:pStyle w:val="a7"/>
        <w:numPr>
          <w:ilvl w:val="0"/>
          <w:numId w:val="17"/>
        </w:numPr>
        <w:spacing w:after="0" w:line="240" w:lineRule="auto"/>
        <w:ind w:left="709" w:hanging="709"/>
        <w:jc w:val="both"/>
        <w:rPr>
          <w:rFonts w:ascii="Times New Roman" w:hAnsi="Times New Roman" w:cs="Times New Roman"/>
          <w:sz w:val="28"/>
        </w:rPr>
      </w:pPr>
      <w:r w:rsidRPr="00A7781C">
        <w:rPr>
          <w:rFonts w:ascii="Times New Roman" w:hAnsi="Times New Roman" w:cs="Times New Roman"/>
          <w:sz w:val="28"/>
        </w:rPr>
        <w:t xml:space="preserve">Денежные средства, не полученные по вине администрации </w:t>
      </w:r>
      <w:r w:rsidR="00C1356C" w:rsidRPr="00A7781C">
        <w:rPr>
          <w:rFonts w:ascii="Times New Roman" w:hAnsi="Times New Roman" w:cs="Times New Roman"/>
          <w:sz w:val="28"/>
        </w:rPr>
        <w:t>Колледжа</w:t>
      </w:r>
      <w:r w:rsidRPr="00A7781C">
        <w:rPr>
          <w:rFonts w:ascii="Times New Roman" w:hAnsi="Times New Roman" w:cs="Times New Roman"/>
          <w:sz w:val="28"/>
        </w:rPr>
        <w:t>, выплачиваются за весь прошедший период в размерах, действующих на момент обращения.</w:t>
      </w:r>
    </w:p>
    <w:p w:rsidR="007D7157" w:rsidRPr="00A7781C" w:rsidRDefault="00E834BD" w:rsidP="00044921">
      <w:pPr>
        <w:pStyle w:val="a7"/>
        <w:numPr>
          <w:ilvl w:val="0"/>
          <w:numId w:val="17"/>
        </w:numPr>
        <w:spacing w:after="0" w:line="240" w:lineRule="auto"/>
        <w:ind w:left="709" w:hanging="709"/>
        <w:jc w:val="both"/>
        <w:rPr>
          <w:rFonts w:ascii="Times New Roman" w:hAnsi="Times New Roman" w:cs="Times New Roman"/>
          <w:sz w:val="28"/>
        </w:rPr>
      </w:pPr>
      <w:r w:rsidRPr="00A7781C">
        <w:rPr>
          <w:rFonts w:ascii="Times New Roman" w:hAnsi="Times New Roman" w:cs="Times New Roman"/>
          <w:sz w:val="28"/>
        </w:rPr>
        <w:t xml:space="preserve">Излишне неправомерно выплаченные и полученные денежные средства взыскиваются </w:t>
      </w:r>
      <w:r w:rsidR="007D7157" w:rsidRPr="00A7781C">
        <w:rPr>
          <w:rFonts w:ascii="Times New Roman" w:hAnsi="Times New Roman" w:cs="Times New Roman"/>
          <w:sz w:val="28"/>
        </w:rPr>
        <w:t>с обучающегося</w:t>
      </w:r>
      <w:r w:rsidRPr="00A7781C">
        <w:rPr>
          <w:rFonts w:ascii="Times New Roman" w:hAnsi="Times New Roman" w:cs="Times New Roman"/>
          <w:sz w:val="28"/>
        </w:rPr>
        <w:t xml:space="preserve">, если переплата произошла в результате злоупотребления со стороны получателя. </w:t>
      </w:r>
    </w:p>
    <w:p w:rsidR="00E834BD" w:rsidRPr="00A7781C" w:rsidRDefault="00E834BD" w:rsidP="00044921">
      <w:pPr>
        <w:pStyle w:val="a7"/>
        <w:numPr>
          <w:ilvl w:val="0"/>
          <w:numId w:val="17"/>
        </w:numPr>
        <w:spacing w:after="0" w:line="240" w:lineRule="auto"/>
        <w:ind w:left="709" w:hanging="709"/>
        <w:jc w:val="both"/>
        <w:rPr>
          <w:rFonts w:ascii="Times New Roman" w:hAnsi="Times New Roman" w:cs="Times New Roman"/>
          <w:sz w:val="28"/>
        </w:rPr>
      </w:pPr>
      <w:r w:rsidRPr="00A7781C">
        <w:rPr>
          <w:rFonts w:ascii="Times New Roman" w:hAnsi="Times New Roman" w:cs="Times New Roman"/>
          <w:sz w:val="28"/>
        </w:rPr>
        <w:t>Взыскание излишне выплаченных денежных средств производится на основании решения суда или в добровольном порядке.</w:t>
      </w:r>
    </w:p>
    <w:p w:rsidR="00A23A52" w:rsidRDefault="008474D1" w:rsidP="00A23A52">
      <w:pPr>
        <w:pStyle w:val="a7"/>
        <w:numPr>
          <w:ilvl w:val="0"/>
          <w:numId w:val="17"/>
        </w:numPr>
        <w:spacing w:after="0" w:line="240" w:lineRule="auto"/>
        <w:ind w:left="709" w:hanging="709"/>
        <w:jc w:val="both"/>
        <w:rPr>
          <w:rFonts w:ascii="Times New Roman" w:hAnsi="Times New Roman" w:cs="Times New Roman"/>
          <w:sz w:val="28"/>
        </w:rPr>
      </w:pPr>
      <w:r w:rsidRPr="00A7781C">
        <w:rPr>
          <w:rFonts w:ascii="Times New Roman" w:hAnsi="Times New Roman" w:cs="Times New Roman"/>
          <w:sz w:val="28"/>
        </w:rPr>
        <w:t xml:space="preserve">Документы </w:t>
      </w:r>
      <w:r w:rsidR="00C1356C" w:rsidRPr="00A7781C">
        <w:rPr>
          <w:rFonts w:ascii="Times New Roman" w:hAnsi="Times New Roman" w:cs="Times New Roman"/>
          <w:sz w:val="28"/>
        </w:rPr>
        <w:t>–</w:t>
      </w:r>
      <w:r w:rsidRPr="00A7781C">
        <w:rPr>
          <w:rFonts w:ascii="Times New Roman" w:hAnsi="Times New Roman" w:cs="Times New Roman"/>
          <w:sz w:val="28"/>
        </w:rPr>
        <w:t xml:space="preserve"> основания</w:t>
      </w:r>
      <w:r w:rsidR="00C1356C" w:rsidRPr="00A7781C">
        <w:rPr>
          <w:rFonts w:ascii="Times New Roman" w:hAnsi="Times New Roman" w:cs="Times New Roman"/>
          <w:sz w:val="28"/>
        </w:rPr>
        <w:t xml:space="preserve"> </w:t>
      </w:r>
      <w:r w:rsidRPr="00A7781C">
        <w:rPr>
          <w:rFonts w:ascii="Times New Roman" w:hAnsi="Times New Roman" w:cs="Times New Roman"/>
          <w:sz w:val="28"/>
        </w:rPr>
        <w:t xml:space="preserve">для назначения денежных средств на детей-сирот и детей, оставшихся без попечения родителей, а также лиц из числа детей-сирот и детей, оставшихся без попечения родителей хранятся в личных делах </w:t>
      </w:r>
      <w:r w:rsidR="007D7157" w:rsidRPr="00A7781C">
        <w:rPr>
          <w:rFonts w:ascii="Times New Roman" w:hAnsi="Times New Roman" w:cs="Times New Roman"/>
          <w:sz w:val="28"/>
        </w:rPr>
        <w:t>обучающихся</w:t>
      </w:r>
      <w:r w:rsidRPr="00A7781C">
        <w:rPr>
          <w:rFonts w:ascii="Times New Roman" w:hAnsi="Times New Roman" w:cs="Times New Roman"/>
          <w:sz w:val="28"/>
        </w:rPr>
        <w:t xml:space="preserve">, документы по выплате денежных средств хранятся в бухгалтерии </w:t>
      </w:r>
      <w:r w:rsidR="00C1356C" w:rsidRPr="00A7781C">
        <w:rPr>
          <w:rFonts w:ascii="Times New Roman" w:hAnsi="Times New Roman" w:cs="Times New Roman"/>
          <w:sz w:val="28"/>
        </w:rPr>
        <w:t>Колледжа</w:t>
      </w:r>
      <w:r w:rsidRPr="00A7781C">
        <w:rPr>
          <w:rFonts w:ascii="Times New Roman" w:hAnsi="Times New Roman" w:cs="Times New Roman"/>
          <w:sz w:val="28"/>
        </w:rPr>
        <w:t>.</w:t>
      </w:r>
    </w:p>
    <w:p w:rsidR="004C5ACD" w:rsidRDefault="00A23A52" w:rsidP="00A23A52">
      <w:pPr>
        <w:pStyle w:val="a7"/>
        <w:numPr>
          <w:ilvl w:val="0"/>
          <w:numId w:val="17"/>
        </w:numPr>
        <w:spacing w:after="0" w:line="240" w:lineRule="auto"/>
        <w:ind w:left="709" w:hanging="709"/>
        <w:jc w:val="both"/>
        <w:rPr>
          <w:rFonts w:ascii="Times New Roman" w:hAnsi="Times New Roman" w:cs="Times New Roman"/>
          <w:sz w:val="28"/>
        </w:rPr>
      </w:pPr>
      <w:r w:rsidRPr="00A23A52">
        <w:rPr>
          <w:rFonts w:ascii="Times New Roman" w:hAnsi="Times New Roman" w:cs="Times New Roman"/>
          <w:sz w:val="28"/>
        </w:rPr>
        <w:t xml:space="preserve">В период обучения по очной форме в </w:t>
      </w:r>
      <w:r>
        <w:rPr>
          <w:rFonts w:ascii="Times New Roman" w:hAnsi="Times New Roman" w:cs="Times New Roman"/>
          <w:sz w:val="28"/>
        </w:rPr>
        <w:t>колледже</w:t>
      </w:r>
      <w:r w:rsidRPr="00A23A52">
        <w:rPr>
          <w:rFonts w:ascii="Times New Roman" w:hAnsi="Times New Roman" w:cs="Times New Roman"/>
          <w:sz w:val="28"/>
        </w:rPr>
        <w:t xml:space="preserve"> за лицами из числа детей-сирот и детей, оставшихся без попечения родителей, а также обучающимися, потерявшими в этот период обоих или единственного родителя, в случае достижения ими возраста 23 лет сохраняется право на выплату денежных средств до окончания обучения в </w:t>
      </w:r>
      <w:r w:rsidR="00BF3821">
        <w:rPr>
          <w:rFonts w:ascii="Times New Roman" w:hAnsi="Times New Roman" w:cs="Times New Roman"/>
          <w:sz w:val="28"/>
        </w:rPr>
        <w:t>колледже</w:t>
      </w:r>
      <w:r w:rsidR="004C5ACD" w:rsidRPr="00A23A52">
        <w:rPr>
          <w:rFonts w:ascii="Times New Roman" w:hAnsi="Times New Roman" w:cs="Times New Roman"/>
          <w:sz w:val="28"/>
        </w:rPr>
        <w:t>.</w:t>
      </w:r>
    </w:p>
    <w:p w:rsidR="00E834BD" w:rsidRPr="002708C2" w:rsidRDefault="00E834BD" w:rsidP="00F17651">
      <w:pPr>
        <w:spacing w:after="0" w:line="240" w:lineRule="auto"/>
        <w:jc w:val="both"/>
        <w:rPr>
          <w:rFonts w:ascii="Times New Roman" w:hAnsi="Times New Roman" w:cs="Times New Roman"/>
          <w:sz w:val="28"/>
        </w:rPr>
      </w:pPr>
    </w:p>
    <w:p w:rsidR="00F17651" w:rsidRPr="002708C2" w:rsidRDefault="00A7781C" w:rsidP="00F17651">
      <w:pPr>
        <w:spacing w:after="0" w:line="240" w:lineRule="auto"/>
        <w:jc w:val="both"/>
        <w:rPr>
          <w:rFonts w:ascii="Times New Roman" w:hAnsi="Times New Roman" w:cs="Times New Roman"/>
          <w:b/>
          <w:sz w:val="28"/>
        </w:rPr>
      </w:pPr>
      <w:r>
        <w:rPr>
          <w:rFonts w:ascii="Times New Roman" w:hAnsi="Times New Roman" w:cs="Times New Roman"/>
          <w:b/>
          <w:sz w:val="28"/>
        </w:rPr>
        <w:t>7</w:t>
      </w:r>
      <w:r w:rsidR="00F17651" w:rsidRPr="002708C2">
        <w:rPr>
          <w:rFonts w:ascii="Times New Roman" w:hAnsi="Times New Roman" w:cs="Times New Roman"/>
          <w:b/>
          <w:sz w:val="28"/>
        </w:rPr>
        <w:t>. ДОПОЛНИТЕЛЬНЫЕ ГАРАНТИИ ПРАВА НА ОБРАЗОВАНИЕ</w:t>
      </w:r>
    </w:p>
    <w:p w:rsidR="0093508F" w:rsidRPr="00945065" w:rsidRDefault="0093508F" w:rsidP="00A7781C">
      <w:pPr>
        <w:pStyle w:val="a7"/>
        <w:numPr>
          <w:ilvl w:val="0"/>
          <w:numId w:val="7"/>
        </w:numPr>
        <w:spacing w:after="0" w:line="240" w:lineRule="auto"/>
        <w:ind w:hanging="720"/>
        <w:jc w:val="both"/>
        <w:rPr>
          <w:rFonts w:ascii="Times New Roman" w:hAnsi="Times New Roman" w:cs="Times New Roman"/>
          <w:sz w:val="28"/>
        </w:rPr>
      </w:pPr>
      <w:r w:rsidRPr="00945065">
        <w:rPr>
          <w:rFonts w:ascii="Times New Roman" w:hAnsi="Times New Roman" w:cs="Times New Roman"/>
          <w:sz w:val="28"/>
        </w:rPr>
        <w:t xml:space="preserve">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служащих по очной форме обучения. </w:t>
      </w:r>
    </w:p>
    <w:p w:rsidR="0093508F" w:rsidRPr="00945065" w:rsidRDefault="0093508F" w:rsidP="00A7781C">
      <w:pPr>
        <w:pStyle w:val="a7"/>
        <w:numPr>
          <w:ilvl w:val="0"/>
          <w:numId w:val="7"/>
        </w:numPr>
        <w:spacing w:after="0" w:line="240" w:lineRule="auto"/>
        <w:ind w:hanging="720"/>
        <w:jc w:val="both"/>
        <w:rPr>
          <w:rFonts w:ascii="Times New Roman" w:hAnsi="Times New Roman" w:cs="Times New Roman"/>
          <w:sz w:val="28"/>
        </w:rPr>
      </w:pPr>
      <w:r w:rsidRPr="00945065">
        <w:rPr>
          <w:rFonts w:ascii="Times New Roman" w:hAnsi="Times New Roman" w:cs="Times New Roman"/>
          <w:sz w:val="28"/>
        </w:rPr>
        <w:t xml:space="preserve">Дети-сироты и дети, оставшиеся без попечения родителей, лица из числа детей-сирот и детей, оставшихся без попечения родителей, имеют право </w:t>
      </w:r>
      <w:r w:rsidRPr="00945065">
        <w:rPr>
          <w:rFonts w:ascii="Times New Roman" w:hAnsi="Times New Roman" w:cs="Times New Roman"/>
          <w:sz w:val="28"/>
        </w:rPr>
        <w:lastRenderedPageBreak/>
        <w:t xml:space="preserve">на однократное прохождение обучения по программам профессиональной подготовки по профессиям рабочих, должностям служащих по очной форме обучения. </w:t>
      </w:r>
    </w:p>
    <w:p w:rsidR="0093508F" w:rsidRPr="00945065" w:rsidRDefault="0093508F" w:rsidP="00A7781C">
      <w:pPr>
        <w:pStyle w:val="a7"/>
        <w:numPr>
          <w:ilvl w:val="0"/>
          <w:numId w:val="7"/>
        </w:numPr>
        <w:spacing w:after="0" w:line="240" w:lineRule="auto"/>
        <w:ind w:hanging="720"/>
        <w:jc w:val="both"/>
        <w:rPr>
          <w:rFonts w:ascii="Times New Roman" w:hAnsi="Times New Roman" w:cs="Times New Roman"/>
          <w:sz w:val="28"/>
        </w:rPr>
      </w:pPr>
      <w:r w:rsidRPr="00945065">
        <w:rPr>
          <w:rFonts w:ascii="Times New Roman" w:hAnsi="Times New Roman" w:cs="Times New Roman"/>
          <w:sz w:val="28"/>
        </w:rP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w:t>
      </w:r>
    </w:p>
    <w:p w:rsidR="0093508F" w:rsidRPr="00945065" w:rsidRDefault="0093508F" w:rsidP="00A7781C">
      <w:pPr>
        <w:pStyle w:val="a7"/>
        <w:numPr>
          <w:ilvl w:val="0"/>
          <w:numId w:val="7"/>
        </w:numPr>
        <w:spacing w:after="0" w:line="240" w:lineRule="auto"/>
        <w:ind w:hanging="720"/>
        <w:jc w:val="both"/>
        <w:rPr>
          <w:rFonts w:ascii="Times New Roman" w:hAnsi="Times New Roman" w:cs="Times New Roman"/>
          <w:sz w:val="28"/>
        </w:rPr>
      </w:pPr>
      <w:r w:rsidRPr="00945065">
        <w:rPr>
          <w:rFonts w:ascii="Times New Roman" w:hAnsi="Times New Roman" w:cs="Times New Roman"/>
          <w:sz w:val="28"/>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зачисляются на полное государственное обеспечение до завершения обучения.</w:t>
      </w:r>
    </w:p>
    <w:p w:rsidR="0093508F" w:rsidRPr="00945065" w:rsidRDefault="0093508F" w:rsidP="00A7781C">
      <w:pPr>
        <w:pStyle w:val="a7"/>
        <w:numPr>
          <w:ilvl w:val="0"/>
          <w:numId w:val="7"/>
        </w:numPr>
        <w:spacing w:after="0" w:line="240" w:lineRule="auto"/>
        <w:ind w:hanging="720"/>
        <w:jc w:val="both"/>
        <w:rPr>
          <w:rFonts w:ascii="Times New Roman" w:hAnsi="Times New Roman" w:cs="Times New Roman"/>
          <w:sz w:val="28"/>
        </w:rPr>
      </w:pPr>
      <w:r w:rsidRPr="00945065">
        <w:rPr>
          <w:rFonts w:ascii="Times New Roman" w:hAnsi="Times New Roman" w:cs="Times New Roman"/>
          <w:sz w:val="28"/>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w:t>
      </w:r>
    </w:p>
    <w:p w:rsidR="0093508F" w:rsidRPr="00945065" w:rsidRDefault="0093508F" w:rsidP="00A7781C">
      <w:pPr>
        <w:pStyle w:val="a7"/>
        <w:numPr>
          <w:ilvl w:val="0"/>
          <w:numId w:val="7"/>
        </w:numPr>
        <w:spacing w:after="0" w:line="240" w:lineRule="auto"/>
        <w:ind w:hanging="720"/>
        <w:jc w:val="both"/>
        <w:rPr>
          <w:rFonts w:ascii="Times New Roman" w:hAnsi="Times New Roman" w:cs="Times New Roman"/>
          <w:sz w:val="28"/>
        </w:rPr>
      </w:pPr>
      <w:r w:rsidRPr="00945065">
        <w:rPr>
          <w:rFonts w:ascii="Times New Roman" w:hAnsi="Times New Roman" w:cs="Times New Roman"/>
          <w:sz w:val="28"/>
        </w:rPr>
        <w:t xml:space="preserve">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наряду с полным государственным обеспечением выплачиваются государственная социальная стипендия в соответствии с Федеральным законом от 29 декабря 2012 года </w:t>
      </w:r>
      <w:r w:rsidR="00A71A63" w:rsidRPr="00945065">
        <w:rPr>
          <w:rFonts w:ascii="Times New Roman" w:hAnsi="Times New Roman" w:cs="Times New Roman"/>
          <w:sz w:val="28"/>
        </w:rPr>
        <w:t>№</w:t>
      </w:r>
      <w:r w:rsidRPr="00945065">
        <w:rPr>
          <w:rFonts w:ascii="Times New Roman" w:hAnsi="Times New Roman" w:cs="Times New Roman"/>
          <w:sz w:val="28"/>
        </w:rPr>
        <w:t xml:space="preserve"> 273-ФЗ </w:t>
      </w:r>
      <w:r w:rsidR="00A71A63" w:rsidRPr="00945065">
        <w:rPr>
          <w:rFonts w:ascii="Times New Roman" w:hAnsi="Times New Roman" w:cs="Times New Roman"/>
          <w:sz w:val="28"/>
        </w:rPr>
        <w:t>«</w:t>
      </w:r>
      <w:r w:rsidRPr="00945065">
        <w:rPr>
          <w:rFonts w:ascii="Times New Roman" w:hAnsi="Times New Roman" w:cs="Times New Roman"/>
          <w:sz w:val="28"/>
        </w:rPr>
        <w:t>Об образовании в Российской Федерации</w:t>
      </w:r>
      <w:r w:rsidR="00A71A63" w:rsidRPr="00945065">
        <w:rPr>
          <w:rFonts w:ascii="Times New Roman" w:hAnsi="Times New Roman" w:cs="Times New Roman"/>
          <w:sz w:val="28"/>
        </w:rPr>
        <w:t>»</w:t>
      </w:r>
      <w:r w:rsidRPr="00945065">
        <w:rPr>
          <w:rFonts w:ascii="Times New Roman" w:hAnsi="Times New Roman" w:cs="Times New Roman"/>
          <w:sz w:val="28"/>
        </w:rPr>
        <w:t>, ежегодное пособие на приобретение учебной литературы и письменных принадлежностей.</w:t>
      </w:r>
    </w:p>
    <w:p w:rsidR="0093508F" w:rsidRPr="00945065" w:rsidRDefault="0093508F" w:rsidP="00A7781C">
      <w:pPr>
        <w:pStyle w:val="a7"/>
        <w:numPr>
          <w:ilvl w:val="0"/>
          <w:numId w:val="7"/>
        </w:numPr>
        <w:spacing w:after="0" w:line="240" w:lineRule="auto"/>
        <w:ind w:hanging="720"/>
        <w:jc w:val="both"/>
        <w:rPr>
          <w:rFonts w:ascii="Times New Roman" w:hAnsi="Times New Roman" w:cs="Times New Roman"/>
          <w:sz w:val="28"/>
        </w:rPr>
      </w:pPr>
      <w:r w:rsidRPr="00945065">
        <w:rPr>
          <w:rFonts w:ascii="Times New Roman" w:hAnsi="Times New Roman" w:cs="Times New Roman"/>
          <w:sz w:val="28"/>
        </w:rPr>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в размере трехмесячной государственной социальной стипендии.</w:t>
      </w:r>
    </w:p>
    <w:p w:rsidR="00F448DB" w:rsidRPr="00945065" w:rsidRDefault="00F448DB" w:rsidP="00A7781C">
      <w:pPr>
        <w:pStyle w:val="a7"/>
        <w:numPr>
          <w:ilvl w:val="0"/>
          <w:numId w:val="7"/>
        </w:numPr>
        <w:spacing w:after="0" w:line="240" w:lineRule="auto"/>
        <w:ind w:hanging="720"/>
        <w:jc w:val="both"/>
        <w:rPr>
          <w:rFonts w:ascii="Times New Roman" w:hAnsi="Times New Roman" w:cs="Times New Roman"/>
          <w:sz w:val="28"/>
        </w:rPr>
      </w:pPr>
      <w:r w:rsidRPr="00945065">
        <w:rPr>
          <w:rFonts w:ascii="Times New Roman" w:hAnsi="Times New Roman" w:cs="Times New Roman"/>
          <w:sz w:val="28"/>
        </w:rPr>
        <w:t xml:space="preserve">Выпускники, обучавшиеся по очной форме обучения, - дети-сироты и дети, оставшиеся без попечения родителей, лица из числа детей-сирот и </w:t>
      </w:r>
      <w:r w:rsidRPr="00945065">
        <w:rPr>
          <w:rFonts w:ascii="Times New Roman" w:hAnsi="Times New Roman" w:cs="Times New Roman"/>
          <w:sz w:val="28"/>
        </w:rPr>
        <w:lastRenderedPageBreak/>
        <w:t>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субъекта Российской Федерации.</w:t>
      </w:r>
    </w:p>
    <w:p w:rsidR="0093508F" w:rsidRPr="00945065" w:rsidRDefault="0093508F" w:rsidP="00A7781C">
      <w:pPr>
        <w:pStyle w:val="a7"/>
        <w:numPr>
          <w:ilvl w:val="0"/>
          <w:numId w:val="7"/>
        </w:numPr>
        <w:spacing w:after="0" w:line="240" w:lineRule="auto"/>
        <w:ind w:hanging="720"/>
        <w:jc w:val="both"/>
        <w:rPr>
          <w:rFonts w:ascii="Times New Roman" w:hAnsi="Times New Roman" w:cs="Times New Roman"/>
          <w:sz w:val="28"/>
        </w:rPr>
      </w:pPr>
      <w:r w:rsidRPr="00945065">
        <w:rPr>
          <w:rFonts w:ascii="Times New Roman" w:hAnsi="Times New Roman" w:cs="Times New Roman"/>
          <w:sz w:val="28"/>
        </w:rP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от 23 декабря 2003 года </w:t>
      </w:r>
      <w:r w:rsidR="009C2035" w:rsidRPr="00945065">
        <w:rPr>
          <w:rFonts w:ascii="Times New Roman" w:hAnsi="Times New Roman" w:cs="Times New Roman"/>
          <w:sz w:val="28"/>
        </w:rPr>
        <w:t>№ 177-ФЗ «</w:t>
      </w:r>
      <w:r w:rsidRPr="00945065">
        <w:rPr>
          <w:rFonts w:ascii="Times New Roman" w:hAnsi="Times New Roman" w:cs="Times New Roman"/>
          <w:sz w:val="28"/>
        </w:rPr>
        <w:t>О страховании вкладов физических ли</w:t>
      </w:r>
      <w:r w:rsidR="009C2035" w:rsidRPr="00945065">
        <w:rPr>
          <w:rFonts w:ascii="Times New Roman" w:hAnsi="Times New Roman" w:cs="Times New Roman"/>
          <w:sz w:val="28"/>
        </w:rPr>
        <w:t>ц в банках Российской Федерации»</w:t>
      </w:r>
      <w:r w:rsidRPr="00945065">
        <w:rPr>
          <w:rFonts w:ascii="Times New Roman" w:hAnsi="Times New Roman" w:cs="Times New Roman"/>
          <w:sz w:val="28"/>
        </w:rPr>
        <w:t xml:space="preserve"> размер возмещения по вкладам.</w:t>
      </w:r>
    </w:p>
    <w:p w:rsidR="0093508F" w:rsidRPr="00945065" w:rsidRDefault="0093508F" w:rsidP="00A7781C">
      <w:pPr>
        <w:pStyle w:val="a7"/>
        <w:numPr>
          <w:ilvl w:val="0"/>
          <w:numId w:val="7"/>
        </w:numPr>
        <w:spacing w:after="0" w:line="240" w:lineRule="auto"/>
        <w:ind w:hanging="720"/>
        <w:jc w:val="both"/>
        <w:rPr>
          <w:rFonts w:ascii="Times New Roman" w:hAnsi="Times New Roman" w:cs="Times New Roman"/>
          <w:sz w:val="28"/>
        </w:rPr>
      </w:pPr>
      <w:r w:rsidRPr="00945065">
        <w:rPr>
          <w:rFonts w:ascii="Times New Roman" w:hAnsi="Times New Roman" w:cs="Times New Roman"/>
          <w:sz w:val="28"/>
        </w:rPr>
        <w:t>Предусмотренные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93508F" w:rsidRPr="00945065" w:rsidRDefault="0093508F" w:rsidP="00A7781C">
      <w:pPr>
        <w:pStyle w:val="a7"/>
        <w:numPr>
          <w:ilvl w:val="0"/>
          <w:numId w:val="7"/>
        </w:numPr>
        <w:spacing w:after="0" w:line="240" w:lineRule="auto"/>
        <w:ind w:hanging="720"/>
        <w:jc w:val="both"/>
        <w:rPr>
          <w:rFonts w:ascii="Times New Roman" w:hAnsi="Times New Roman" w:cs="Times New Roman"/>
          <w:sz w:val="28"/>
        </w:rPr>
      </w:pPr>
      <w:r w:rsidRPr="00945065">
        <w:rPr>
          <w:rFonts w:ascii="Times New Roman" w:hAnsi="Times New Roman" w:cs="Times New Roman"/>
          <w:sz w:val="28"/>
        </w:rPr>
        <w:t>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93508F" w:rsidRPr="00945065" w:rsidRDefault="0093508F" w:rsidP="00A7781C">
      <w:pPr>
        <w:pStyle w:val="a7"/>
        <w:numPr>
          <w:ilvl w:val="0"/>
          <w:numId w:val="7"/>
        </w:numPr>
        <w:spacing w:after="0" w:line="240" w:lineRule="auto"/>
        <w:ind w:hanging="720"/>
        <w:jc w:val="both"/>
        <w:rPr>
          <w:rFonts w:ascii="Times New Roman" w:hAnsi="Times New Roman" w:cs="Times New Roman"/>
          <w:sz w:val="28"/>
        </w:rPr>
      </w:pPr>
      <w:r w:rsidRPr="00945065">
        <w:rPr>
          <w:rFonts w:ascii="Times New Roman" w:hAnsi="Times New Roman" w:cs="Times New Roman"/>
          <w:sz w:val="28"/>
        </w:rP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обеспечиваются бесплатным проездом на городском, пригородном транспорте, в сельской местности на внутрирайонном транспорте (кроме такси), а </w:t>
      </w:r>
      <w:r w:rsidRPr="00945065">
        <w:rPr>
          <w:rFonts w:ascii="Times New Roman" w:hAnsi="Times New Roman" w:cs="Times New Roman"/>
          <w:sz w:val="28"/>
        </w:rPr>
        <w:lastRenderedPageBreak/>
        <w:t xml:space="preserve">также бесплатным проездом один раз в год к месту жительства и </w:t>
      </w:r>
      <w:r w:rsidR="000D4620" w:rsidRPr="00945065">
        <w:rPr>
          <w:rFonts w:ascii="Times New Roman" w:hAnsi="Times New Roman" w:cs="Times New Roman"/>
          <w:sz w:val="28"/>
        </w:rPr>
        <w:t>обратно к месту учебы в порядке</w:t>
      </w:r>
      <w:r w:rsidRPr="00945065">
        <w:rPr>
          <w:rFonts w:ascii="Times New Roman" w:hAnsi="Times New Roman" w:cs="Times New Roman"/>
          <w:sz w:val="28"/>
        </w:rPr>
        <w:t>.</w:t>
      </w:r>
    </w:p>
    <w:p w:rsidR="0093508F" w:rsidRPr="00945065" w:rsidRDefault="0093508F" w:rsidP="00A7781C">
      <w:pPr>
        <w:pStyle w:val="a7"/>
        <w:numPr>
          <w:ilvl w:val="0"/>
          <w:numId w:val="7"/>
        </w:numPr>
        <w:spacing w:after="0" w:line="240" w:lineRule="auto"/>
        <w:ind w:hanging="720"/>
        <w:jc w:val="both"/>
        <w:rPr>
          <w:rFonts w:ascii="Times New Roman" w:hAnsi="Times New Roman" w:cs="Times New Roman"/>
          <w:sz w:val="28"/>
        </w:rPr>
      </w:pPr>
      <w:r w:rsidRPr="00945065">
        <w:rPr>
          <w:rFonts w:ascii="Times New Roman" w:hAnsi="Times New Roman" w:cs="Times New Roman"/>
          <w:sz w:val="28"/>
        </w:rPr>
        <w:t>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93508F" w:rsidRDefault="0093508F" w:rsidP="00F17651">
      <w:pPr>
        <w:spacing w:after="0" w:line="240" w:lineRule="auto"/>
        <w:jc w:val="both"/>
        <w:rPr>
          <w:rFonts w:ascii="Times New Roman" w:hAnsi="Times New Roman" w:cs="Times New Roman"/>
          <w:sz w:val="28"/>
        </w:rPr>
      </w:pPr>
    </w:p>
    <w:p w:rsidR="00F17651" w:rsidRPr="002708C2" w:rsidRDefault="001E276C" w:rsidP="00F17651">
      <w:pPr>
        <w:spacing w:after="0" w:line="240" w:lineRule="auto"/>
        <w:jc w:val="both"/>
        <w:rPr>
          <w:rFonts w:ascii="Times New Roman" w:hAnsi="Times New Roman" w:cs="Times New Roman"/>
          <w:b/>
          <w:sz w:val="28"/>
        </w:rPr>
      </w:pPr>
      <w:r>
        <w:rPr>
          <w:rFonts w:ascii="Times New Roman" w:hAnsi="Times New Roman" w:cs="Times New Roman"/>
          <w:b/>
          <w:sz w:val="28"/>
        </w:rPr>
        <w:t>8</w:t>
      </w:r>
      <w:r w:rsidR="00F17651" w:rsidRPr="002708C2">
        <w:rPr>
          <w:rFonts w:ascii="Times New Roman" w:hAnsi="Times New Roman" w:cs="Times New Roman"/>
          <w:b/>
          <w:sz w:val="28"/>
        </w:rPr>
        <w:t>. ДОПОЛНИТЕЛЬНЫЕ ГАРАНТИИ ПРАВА НА МЕДИЦИНСКОЕ ОБСЛУЖИВАНИЕ</w:t>
      </w:r>
    </w:p>
    <w:p w:rsidR="00072430" w:rsidRPr="00072430" w:rsidRDefault="00072430" w:rsidP="001E276C">
      <w:pPr>
        <w:pStyle w:val="a7"/>
        <w:numPr>
          <w:ilvl w:val="0"/>
          <w:numId w:val="8"/>
        </w:numPr>
        <w:spacing w:after="0" w:line="240" w:lineRule="auto"/>
        <w:ind w:hanging="720"/>
        <w:jc w:val="both"/>
        <w:rPr>
          <w:rFonts w:ascii="Times New Roman" w:hAnsi="Times New Roman" w:cs="Times New Roman"/>
          <w:sz w:val="28"/>
        </w:rPr>
      </w:pPr>
      <w:r w:rsidRPr="00072430">
        <w:rPr>
          <w:rFonts w:ascii="Times New Roman" w:hAnsi="Times New Roman" w:cs="Times New Roman"/>
          <w:sz w:val="28"/>
        </w:rPr>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72430" w:rsidRPr="00072430" w:rsidRDefault="00072430" w:rsidP="001E276C">
      <w:pPr>
        <w:pStyle w:val="a7"/>
        <w:numPr>
          <w:ilvl w:val="0"/>
          <w:numId w:val="8"/>
        </w:numPr>
        <w:spacing w:after="0" w:line="240" w:lineRule="auto"/>
        <w:ind w:hanging="720"/>
        <w:jc w:val="both"/>
        <w:rPr>
          <w:rFonts w:ascii="Times New Roman" w:hAnsi="Times New Roman" w:cs="Times New Roman"/>
          <w:sz w:val="28"/>
        </w:rPr>
      </w:pPr>
      <w:r w:rsidRPr="00072430">
        <w:rPr>
          <w:rFonts w:ascii="Times New Roman" w:hAnsi="Times New Roman" w:cs="Times New Roman"/>
          <w:sz w:val="28"/>
        </w:rPr>
        <w:t>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оздоровительные лагеря, в санаторно-курортные организации при наличии медицинских показаний, а также оплачивается проезд к месту лечения и обратно.</w:t>
      </w:r>
    </w:p>
    <w:p w:rsidR="007C3ED6" w:rsidRPr="00072430" w:rsidRDefault="00072430" w:rsidP="001E276C">
      <w:pPr>
        <w:pStyle w:val="a7"/>
        <w:numPr>
          <w:ilvl w:val="0"/>
          <w:numId w:val="8"/>
        </w:numPr>
        <w:spacing w:after="0" w:line="240" w:lineRule="auto"/>
        <w:ind w:hanging="720"/>
        <w:jc w:val="both"/>
        <w:rPr>
          <w:rFonts w:ascii="Times New Roman" w:hAnsi="Times New Roman" w:cs="Times New Roman"/>
          <w:sz w:val="28"/>
        </w:rPr>
      </w:pPr>
      <w:r w:rsidRPr="00072430">
        <w:rPr>
          <w:rFonts w:ascii="Times New Roman" w:hAnsi="Times New Roman" w:cs="Times New Roman"/>
          <w:sz w:val="28"/>
        </w:rPr>
        <w:t xml:space="preserve">Нормативными правовыми актами органов государственной власти субъекта Российской Федерации могут определяться </w:t>
      </w:r>
      <w:proofErr w:type="gramStart"/>
      <w:r w:rsidRPr="00072430">
        <w:rPr>
          <w:rFonts w:ascii="Times New Roman" w:hAnsi="Times New Roman" w:cs="Times New Roman"/>
          <w:sz w:val="28"/>
        </w:rPr>
        <w:t>порядок и размер компенсации стоимости</w:t>
      </w:r>
      <w:proofErr w:type="gramEnd"/>
      <w:r w:rsidRPr="00072430">
        <w:rPr>
          <w:rFonts w:ascii="Times New Roman" w:hAnsi="Times New Roman" w:cs="Times New Roman"/>
          <w:sz w:val="28"/>
        </w:rPr>
        <w:t xml:space="preserve"> указанных в абзаце первом настоящего пункта путевок и проезда в случае самостоятельного приобретения путевок и оплаты проезда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w:t>
      </w:r>
    </w:p>
    <w:p w:rsidR="007C3ED6" w:rsidRDefault="007C3ED6" w:rsidP="00F17651">
      <w:pPr>
        <w:spacing w:after="0" w:line="240" w:lineRule="auto"/>
        <w:jc w:val="both"/>
        <w:rPr>
          <w:rFonts w:ascii="Times New Roman" w:hAnsi="Times New Roman" w:cs="Times New Roman"/>
          <w:sz w:val="28"/>
        </w:rPr>
      </w:pPr>
    </w:p>
    <w:p w:rsidR="00F17651" w:rsidRPr="002708C2" w:rsidRDefault="001E276C" w:rsidP="00F17651">
      <w:pPr>
        <w:spacing w:after="0" w:line="240" w:lineRule="auto"/>
        <w:jc w:val="both"/>
        <w:rPr>
          <w:rFonts w:ascii="Times New Roman" w:hAnsi="Times New Roman" w:cs="Times New Roman"/>
          <w:b/>
          <w:sz w:val="28"/>
        </w:rPr>
      </w:pPr>
      <w:r>
        <w:rPr>
          <w:rFonts w:ascii="Times New Roman" w:hAnsi="Times New Roman" w:cs="Times New Roman"/>
          <w:b/>
          <w:sz w:val="28"/>
        </w:rPr>
        <w:t>9</w:t>
      </w:r>
      <w:r w:rsidR="00F17651" w:rsidRPr="002708C2">
        <w:rPr>
          <w:rFonts w:ascii="Times New Roman" w:hAnsi="Times New Roman" w:cs="Times New Roman"/>
          <w:b/>
          <w:sz w:val="28"/>
        </w:rPr>
        <w:t>. ДОПОЛНИТЕЛЬНЫЕ ГАРАНТИИ ПРАВ НА ИМУЩЕСТВО И ЖИЛОЕ ПОМЕЩЕНИЕ</w:t>
      </w:r>
    </w:p>
    <w:p w:rsidR="00E1354B" w:rsidRPr="005B17FA" w:rsidRDefault="002622B6" w:rsidP="001E276C">
      <w:pPr>
        <w:pStyle w:val="a7"/>
        <w:numPr>
          <w:ilvl w:val="0"/>
          <w:numId w:val="9"/>
        </w:numPr>
        <w:spacing w:after="0" w:line="240" w:lineRule="auto"/>
        <w:ind w:hanging="720"/>
        <w:jc w:val="both"/>
        <w:rPr>
          <w:rFonts w:ascii="Times New Roman" w:hAnsi="Times New Roman" w:cs="Times New Roman"/>
          <w:sz w:val="28"/>
        </w:rPr>
      </w:pPr>
      <w:r w:rsidRPr="005B17FA">
        <w:rPr>
          <w:rFonts w:ascii="Times New Roman" w:hAnsi="Times New Roman" w:cs="Times New Roman"/>
          <w:sz w:val="28"/>
        </w:rPr>
        <w:lastRenderedPageBreak/>
        <w:t>Детям-сиротам и детям, оставшимся без попечения родителей, лицам из числа детей-сирот и детей, оставшихся без попечения родителей и достигших возраста 18 лет, п</w:t>
      </w:r>
      <w:r w:rsidR="00E1354B" w:rsidRPr="005B17FA">
        <w:rPr>
          <w:rFonts w:ascii="Times New Roman" w:hAnsi="Times New Roman" w:cs="Times New Roman"/>
          <w:sz w:val="28"/>
        </w:rPr>
        <w:t xml:space="preserve">о заявлению в письменной форме предоставляются </w:t>
      </w:r>
      <w:r w:rsidRPr="005B17FA">
        <w:rPr>
          <w:rFonts w:ascii="Times New Roman" w:hAnsi="Times New Roman" w:cs="Times New Roman"/>
          <w:sz w:val="28"/>
        </w:rPr>
        <w:t>жилые помещения д</w:t>
      </w:r>
      <w:r w:rsidR="00E1354B" w:rsidRPr="005B17FA">
        <w:rPr>
          <w:rFonts w:ascii="Times New Roman" w:hAnsi="Times New Roman" w:cs="Times New Roman"/>
          <w:sz w:val="28"/>
        </w:rPr>
        <w:t>о завершени</w:t>
      </w:r>
      <w:r w:rsidRPr="005B17FA">
        <w:rPr>
          <w:rFonts w:ascii="Times New Roman" w:hAnsi="Times New Roman" w:cs="Times New Roman"/>
          <w:sz w:val="28"/>
        </w:rPr>
        <w:t>я</w:t>
      </w:r>
      <w:r w:rsidR="00E1354B" w:rsidRPr="005B17FA">
        <w:rPr>
          <w:rFonts w:ascii="Times New Roman" w:hAnsi="Times New Roman" w:cs="Times New Roman"/>
          <w:sz w:val="28"/>
        </w:rPr>
        <w:t xml:space="preserve"> получени</w:t>
      </w:r>
      <w:r w:rsidR="00950319" w:rsidRPr="005B17FA">
        <w:rPr>
          <w:rFonts w:ascii="Times New Roman" w:hAnsi="Times New Roman" w:cs="Times New Roman"/>
          <w:sz w:val="28"/>
        </w:rPr>
        <w:t>я профессионального образования</w:t>
      </w:r>
      <w:r w:rsidR="00E1354B" w:rsidRPr="005B17FA">
        <w:rPr>
          <w:rFonts w:ascii="Times New Roman" w:hAnsi="Times New Roman" w:cs="Times New Roman"/>
          <w:sz w:val="28"/>
        </w:rPr>
        <w:t>.</w:t>
      </w:r>
    </w:p>
    <w:p w:rsidR="00E1354B" w:rsidRPr="005B17FA" w:rsidRDefault="002622B6" w:rsidP="001E276C">
      <w:pPr>
        <w:pStyle w:val="a7"/>
        <w:numPr>
          <w:ilvl w:val="0"/>
          <w:numId w:val="9"/>
        </w:numPr>
        <w:spacing w:after="0" w:line="240" w:lineRule="auto"/>
        <w:ind w:hanging="720"/>
        <w:jc w:val="both"/>
        <w:rPr>
          <w:rFonts w:ascii="Times New Roman" w:hAnsi="Times New Roman" w:cs="Times New Roman"/>
          <w:sz w:val="28"/>
        </w:rPr>
      </w:pPr>
      <w:r w:rsidRPr="005B17FA">
        <w:rPr>
          <w:rFonts w:ascii="Times New Roman" w:hAnsi="Times New Roman" w:cs="Times New Roman"/>
          <w:sz w:val="28"/>
        </w:rPr>
        <w:t>Д</w:t>
      </w:r>
      <w:r w:rsidR="00E1354B" w:rsidRPr="005B17FA">
        <w:rPr>
          <w:rFonts w:ascii="Times New Roman" w:hAnsi="Times New Roman" w:cs="Times New Roman"/>
          <w:sz w:val="28"/>
        </w:rPr>
        <w:t>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F17651" w:rsidRPr="005B17FA" w:rsidRDefault="00F17651" w:rsidP="001E276C">
      <w:pPr>
        <w:pStyle w:val="a7"/>
        <w:numPr>
          <w:ilvl w:val="0"/>
          <w:numId w:val="9"/>
        </w:numPr>
        <w:spacing w:after="0" w:line="240" w:lineRule="auto"/>
        <w:ind w:hanging="720"/>
        <w:jc w:val="both"/>
        <w:rPr>
          <w:rFonts w:ascii="Times New Roman" w:hAnsi="Times New Roman" w:cs="Times New Roman"/>
          <w:sz w:val="28"/>
        </w:rPr>
      </w:pPr>
      <w:r w:rsidRPr="005B17FA">
        <w:rPr>
          <w:rFonts w:ascii="Times New Roman" w:hAnsi="Times New Roman" w:cs="Times New Roman"/>
          <w:sz w:val="28"/>
        </w:rPr>
        <w:t>Регистрационный учет детей-сирот и детей, оставшихся без попечения родителей, осуществляется как по месту жительства (место закрепления за ними жилой площади), так и по месту временного пребывания (учреждение для детей-сирот и детей, оставшихся без попечения родителей, общежитие Колледжа, семья опекуна (попечителя), приемная семья).</w:t>
      </w:r>
    </w:p>
    <w:p w:rsidR="00F17651" w:rsidRDefault="00F17651" w:rsidP="00F17651">
      <w:pPr>
        <w:spacing w:after="0" w:line="240" w:lineRule="auto"/>
        <w:jc w:val="both"/>
        <w:rPr>
          <w:rFonts w:ascii="Times New Roman" w:hAnsi="Times New Roman" w:cs="Times New Roman"/>
          <w:sz w:val="28"/>
        </w:rPr>
      </w:pPr>
    </w:p>
    <w:p w:rsidR="005B17FA" w:rsidRPr="005B17FA" w:rsidRDefault="001E276C" w:rsidP="00F17651">
      <w:pPr>
        <w:spacing w:after="0" w:line="240" w:lineRule="auto"/>
        <w:jc w:val="both"/>
        <w:rPr>
          <w:rFonts w:ascii="Times New Roman" w:hAnsi="Times New Roman" w:cs="Times New Roman"/>
          <w:b/>
          <w:sz w:val="28"/>
        </w:rPr>
      </w:pPr>
      <w:r>
        <w:rPr>
          <w:rFonts w:ascii="Times New Roman" w:hAnsi="Times New Roman" w:cs="Times New Roman"/>
          <w:b/>
          <w:sz w:val="28"/>
        </w:rPr>
        <w:t>10</w:t>
      </w:r>
      <w:r w:rsidR="005B17FA" w:rsidRPr="005B17FA">
        <w:rPr>
          <w:rFonts w:ascii="Times New Roman" w:hAnsi="Times New Roman" w:cs="Times New Roman"/>
          <w:b/>
          <w:sz w:val="28"/>
        </w:rPr>
        <w:t>. ДОПОЛНИТЕЛЬНЫЕ ГАРАНТИИ ПРАВА НА ТРУД</w:t>
      </w:r>
    </w:p>
    <w:p w:rsidR="005B17FA" w:rsidRPr="00A0454C" w:rsidRDefault="002C3BD5" w:rsidP="001E276C">
      <w:pPr>
        <w:pStyle w:val="a7"/>
        <w:numPr>
          <w:ilvl w:val="0"/>
          <w:numId w:val="10"/>
        </w:numPr>
        <w:spacing w:after="0" w:line="240" w:lineRule="auto"/>
        <w:ind w:hanging="720"/>
        <w:jc w:val="both"/>
        <w:rPr>
          <w:rFonts w:ascii="Times New Roman" w:hAnsi="Times New Roman" w:cs="Times New Roman"/>
          <w:sz w:val="28"/>
        </w:rPr>
      </w:pPr>
      <w:proofErr w:type="spellStart"/>
      <w:r w:rsidRPr="00A0454C">
        <w:rPr>
          <w:rFonts w:ascii="Times New Roman" w:hAnsi="Times New Roman" w:cs="Times New Roman"/>
          <w:sz w:val="28"/>
        </w:rPr>
        <w:t>Профориентационную</w:t>
      </w:r>
      <w:proofErr w:type="spellEnd"/>
      <w:r w:rsidRPr="00A0454C">
        <w:rPr>
          <w:rFonts w:ascii="Times New Roman" w:hAnsi="Times New Roman" w:cs="Times New Roman"/>
          <w:sz w:val="28"/>
        </w:rPr>
        <w:t xml:space="preserve"> работу с детьми-сиротами и детьми, оставшимися без попечения родителей, в возрасте от четырнадцати до восемнадцати лет осуществляют органы государственной службы занятости при обращении к ним указанных лиц и обеспечивают диагностику их профессиональной пригодности с учетом состояния здоровья.</w:t>
      </w:r>
    </w:p>
    <w:p w:rsidR="002C3BD5" w:rsidRPr="00A0454C" w:rsidRDefault="009A170B" w:rsidP="001E276C">
      <w:pPr>
        <w:pStyle w:val="a7"/>
        <w:numPr>
          <w:ilvl w:val="0"/>
          <w:numId w:val="10"/>
        </w:numPr>
        <w:spacing w:after="0" w:line="240" w:lineRule="auto"/>
        <w:ind w:hanging="720"/>
        <w:jc w:val="both"/>
        <w:rPr>
          <w:rFonts w:ascii="Times New Roman" w:hAnsi="Times New Roman" w:cs="Times New Roman"/>
          <w:sz w:val="28"/>
        </w:rPr>
      </w:pPr>
      <w:r w:rsidRPr="00A0454C">
        <w:rPr>
          <w:rFonts w:ascii="Times New Roman" w:hAnsi="Times New Roman" w:cs="Times New Roman"/>
          <w:sz w:val="28"/>
        </w:rPr>
        <w:t>Ищущим работу впервые и зарегистрированным в органах государственной службы занятости в статусе безработного детям-сиротам, детям, оставшимся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 размере уровня средней заработной платы, сложившегося в республике, крае, области, городах Москве и Санкт-Петербурге, автономной области, автономном округе.</w:t>
      </w:r>
    </w:p>
    <w:p w:rsidR="009A170B" w:rsidRPr="00A0454C" w:rsidRDefault="00A0454C" w:rsidP="001E276C">
      <w:pPr>
        <w:pStyle w:val="a7"/>
        <w:numPr>
          <w:ilvl w:val="0"/>
          <w:numId w:val="10"/>
        </w:numPr>
        <w:spacing w:after="0" w:line="240" w:lineRule="auto"/>
        <w:ind w:hanging="720"/>
        <w:jc w:val="both"/>
        <w:rPr>
          <w:rFonts w:ascii="Times New Roman" w:hAnsi="Times New Roman" w:cs="Times New Roman"/>
          <w:sz w:val="28"/>
        </w:rPr>
      </w:pPr>
      <w:r w:rsidRPr="00A0454C">
        <w:rPr>
          <w:rFonts w:ascii="Times New Roman" w:hAnsi="Times New Roman" w:cs="Times New Roman"/>
          <w:sz w:val="28"/>
        </w:rPr>
        <w:t>Органы службы занятости в течение указанного срока в п.9.2 осуществляют профессиональную ориентацию, направляют для прохождения профессионального обучения или получения дополнительного профессионального образования, организовывают трудоустройство лиц данной категории.</w:t>
      </w:r>
    </w:p>
    <w:p w:rsidR="005B17FA" w:rsidRDefault="005B17FA" w:rsidP="00F17651">
      <w:pPr>
        <w:spacing w:after="0" w:line="240" w:lineRule="auto"/>
        <w:jc w:val="both"/>
        <w:rPr>
          <w:rFonts w:ascii="Times New Roman" w:hAnsi="Times New Roman" w:cs="Times New Roman"/>
          <w:sz w:val="28"/>
        </w:rPr>
      </w:pPr>
    </w:p>
    <w:p w:rsidR="00A0454C" w:rsidRPr="00B57C07" w:rsidRDefault="00B57C07" w:rsidP="00F17651">
      <w:pPr>
        <w:spacing w:after="0" w:line="240" w:lineRule="auto"/>
        <w:jc w:val="both"/>
        <w:rPr>
          <w:rFonts w:ascii="Times New Roman" w:hAnsi="Times New Roman" w:cs="Times New Roman"/>
          <w:b/>
          <w:sz w:val="28"/>
        </w:rPr>
      </w:pPr>
      <w:r w:rsidRPr="00B57C07">
        <w:rPr>
          <w:rFonts w:ascii="Times New Roman" w:hAnsi="Times New Roman" w:cs="Times New Roman"/>
          <w:b/>
          <w:sz w:val="28"/>
        </w:rPr>
        <w:t>1</w:t>
      </w:r>
      <w:r w:rsidR="001E276C">
        <w:rPr>
          <w:rFonts w:ascii="Times New Roman" w:hAnsi="Times New Roman" w:cs="Times New Roman"/>
          <w:b/>
          <w:sz w:val="28"/>
        </w:rPr>
        <w:t>1</w:t>
      </w:r>
      <w:r w:rsidRPr="00B57C07">
        <w:rPr>
          <w:rFonts w:ascii="Times New Roman" w:hAnsi="Times New Roman" w:cs="Times New Roman"/>
          <w:b/>
          <w:sz w:val="28"/>
        </w:rPr>
        <w:t>. СУДЕБНАЯ ЗАЩИТА ПРАВ ДЕТЕЙ-СИРОТ И ДЕТЕЙ, ОСТАВШИХСЯ БЕЗ ПОПЕЧЕНИЯ РОДИТЕЛЕЙ</w:t>
      </w:r>
    </w:p>
    <w:p w:rsidR="00B57C07" w:rsidRPr="00B57C07" w:rsidRDefault="00B57C07" w:rsidP="001E276C">
      <w:pPr>
        <w:pStyle w:val="a7"/>
        <w:numPr>
          <w:ilvl w:val="0"/>
          <w:numId w:val="11"/>
        </w:numPr>
        <w:spacing w:after="0" w:line="240" w:lineRule="auto"/>
        <w:ind w:hanging="720"/>
        <w:jc w:val="both"/>
        <w:rPr>
          <w:rFonts w:ascii="Times New Roman" w:hAnsi="Times New Roman" w:cs="Times New Roman"/>
          <w:sz w:val="28"/>
        </w:rPr>
      </w:pPr>
      <w:r w:rsidRPr="00B57C07">
        <w:rPr>
          <w:rFonts w:ascii="Times New Roman" w:hAnsi="Times New Roman" w:cs="Times New Roman"/>
          <w:sz w:val="28"/>
        </w:rPr>
        <w:t xml:space="preserve">За защитой своих прав дети-сироты и дети, оставшиеся без попечения родителей, а равно их законные представители, опекуны (попечители), </w:t>
      </w:r>
      <w:r w:rsidRPr="00B57C07">
        <w:rPr>
          <w:rFonts w:ascii="Times New Roman" w:hAnsi="Times New Roman" w:cs="Times New Roman"/>
          <w:sz w:val="28"/>
        </w:rPr>
        <w:lastRenderedPageBreak/>
        <w:t>органы опеки и попечительства и прокурор вправе обратиться в установленном порядке в соответствующие суды Российской Федерации.</w:t>
      </w:r>
    </w:p>
    <w:p w:rsidR="005B17FA" w:rsidRPr="00B57C07" w:rsidRDefault="00B57C07" w:rsidP="001E276C">
      <w:pPr>
        <w:pStyle w:val="a7"/>
        <w:numPr>
          <w:ilvl w:val="0"/>
          <w:numId w:val="11"/>
        </w:numPr>
        <w:spacing w:after="0" w:line="240" w:lineRule="auto"/>
        <w:ind w:hanging="720"/>
        <w:jc w:val="both"/>
        <w:rPr>
          <w:rFonts w:ascii="Times New Roman" w:hAnsi="Times New Roman" w:cs="Times New Roman"/>
          <w:sz w:val="28"/>
        </w:rPr>
      </w:pPr>
      <w:r w:rsidRPr="00B57C07">
        <w:rPr>
          <w:rFonts w:ascii="Times New Roman" w:hAnsi="Times New Roman" w:cs="Times New Roman"/>
          <w:sz w:val="28"/>
        </w:rPr>
        <w:t>Дети-сироты и дети, оставшиеся без попечения родителей, имеют право на бесплатную юридическую помощь в соответствии с Федеральным законом «О бесплатной юридической помощи в Российской Федерации».</w:t>
      </w:r>
    </w:p>
    <w:p w:rsidR="00B57C07" w:rsidRPr="002708C2" w:rsidRDefault="00B57C07" w:rsidP="00F17651">
      <w:pPr>
        <w:spacing w:after="0" w:line="240" w:lineRule="auto"/>
        <w:jc w:val="both"/>
        <w:rPr>
          <w:rFonts w:ascii="Times New Roman" w:hAnsi="Times New Roman" w:cs="Times New Roman"/>
          <w:sz w:val="28"/>
        </w:rPr>
      </w:pPr>
    </w:p>
    <w:p w:rsidR="008474D1" w:rsidRPr="002708C2" w:rsidRDefault="004F2E09" w:rsidP="008474D1">
      <w:pPr>
        <w:spacing w:after="0" w:line="240" w:lineRule="auto"/>
        <w:jc w:val="both"/>
        <w:rPr>
          <w:rFonts w:ascii="Times New Roman" w:hAnsi="Times New Roman" w:cs="Times New Roman"/>
          <w:b/>
          <w:sz w:val="28"/>
        </w:rPr>
      </w:pPr>
      <w:r>
        <w:rPr>
          <w:rFonts w:ascii="Times New Roman" w:hAnsi="Times New Roman" w:cs="Times New Roman"/>
          <w:b/>
          <w:sz w:val="28"/>
        </w:rPr>
        <w:t>1</w:t>
      </w:r>
      <w:r w:rsidR="00CE1D51">
        <w:rPr>
          <w:rFonts w:ascii="Times New Roman" w:hAnsi="Times New Roman" w:cs="Times New Roman"/>
          <w:b/>
          <w:sz w:val="28"/>
        </w:rPr>
        <w:t>2</w:t>
      </w:r>
      <w:r w:rsidR="008474D1" w:rsidRPr="002708C2">
        <w:rPr>
          <w:rFonts w:ascii="Times New Roman" w:hAnsi="Times New Roman" w:cs="Times New Roman"/>
          <w:b/>
          <w:sz w:val="28"/>
        </w:rPr>
        <w:t>. ПОРЯДОК ПРЕДОСТАВЛЕНИЯ СОЦИАЛЬНЫХ ГАРАНТИЙ</w:t>
      </w:r>
    </w:p>
    <w:p w:rsidR="00BF371C" w:rsidRPr="00A031D1" w:rsidRDefault="00BF371C" w:rsidP="00A031D1">
      <w:pPr>
        <w:pStyle w:val="a7"/>
        <w:numPr>
          <w:ilvl w:val="0"/>
          <w:numId w:val="19"/>
        </w:numPr>
        <w:spacing w:after="0" w:line="240" w:lineRule="auto"/>
        <w:ind w:left="851" w:hanging="851"/>
        <w:jc w:val="both"/>
        <w:rPr>
          <w:rFonts w:ascii="Times New Roman" w:hAnsi="Times New Roman" w:cs="Times New Roman"/>
          <w:sz w:val="28"/>
        </w:rPr>
      </w:pPr>
      <w:r w:rsidRPr="00A031D1">
        <w:rPr>
          <w:rFonts w:ascii="Times New Roman" w:hAnsi="Times New Roman" w:cs="Times New Roman"/>
          <w:sz w:val="28"/>
        </w:rPr>
        <w:t>Порядок возмещения профессиональной образовательной организацией полной стоимости проживания детей-сирот и детей, оставшихся без попечения родителей, а также лиц из числа детей-сирот и детей, оставшихся без попечения родителей, в общежитиях</w:t>
      </w:r>
    </w:p>
    <w:p w:rsidR="00BF371C" w:rsidRPr="00A031D1" w:rsidRDefault="00BF371C" w:rsidP="00CE1D51">
      <w:pPr>
        <w:pStyle w:val="a7"/>
        <w:numPr>
          <w:ilvl w:val="0"/>
          <w:numId w:val="20"/>
        </w:numPr>
        <w:spacing w:after="0" w:line="240" w:lineRule="auto"/>
        <w:ind w:left="851" w:hanging="851"/>
        <w:jc w:val="both"/>
        <w:rPr>
          <w:rFonts w:ascii="Times New Roman" w:hAnsi="Times New Roman" w:cs="Times New Roman"/>
          <w:sz w:val="28"/>
        </w:rPr>
      </w:pPr>
      <w:r w:rsidRPr="00A031D1">
        <w:rPr>
          <w:rFonts w:ascii="Times New Roman" w:hAnsi="Times New Roman" w:cs="Times New Roman"/>
          <w:sz w:val="28"/>
        </w:rPr>
        <w:t>В соответствии с пунктом 5 статьи 3 Закона Пермской области от 29 декабря 2004 г. № 1939-419 «О мерах по социальной поддержке детей-сирот и детей, оставшихся без попечения родителей» дети-сироты и дети, оставшиеся без попечения родителей, а также лица из числа детей-сирот и детей, оставшихся без попечения родителей, обучающиеся в колледже по очной форме обучения, обеспечиваются бесплатным общежитием на весь период обучения.</w:t>
      </w:r>
    </w:p>
    <w:p w:rsidR="00BF371C" w:rsidRPr="00A031D1" w:rsidRDefault="00182FFA" w:rsidP="00CE1D51">
      <w:pPr>
        <w:pStyle w:val="a7"/>
        <w:numPr>
          <w:ilvl w:val="0"/>
          <w:numId w:val="20"/>
        </w:numPr>
        <w:spacing w:after="0" w:line="240" w:lineRule="auto"/>
        <w:ind w:left="851" w:hanging="851"/>
        <w:jc w:val="both"/>
        <w:rPr>
          <w:rFonts w:ascii="Times New Roman" w:hAnsi="Times New Roman" w:cs="Times New Roman"/>
          <w:sz w:val="28"/>
        </w:rPr>
      </w:pPr>
      <w:r w:rsidRPr="00A031D1">
        <w:rPr>
          <w:rFonts w:ascii="Times New Roman" w:hAnsi="Times New Roman" w:cs="Times New Roman"/>
          <w:sz w:val="28"/>
        </w:rPr>
        <w:t xml:space="preserve">В период обучения в колледже по очной форме за лицами из числа детей-сирот и детей, оставшихся без попечения родителей, а также обучающимися, потерявшими в этот период обоих или единственного родителя, в случае достижения ими возраста 23 лет сохраняется право на бесплатное проживание в общежитии до окончания обучения в </w:t>
      </w:r>
      <w:r w:rsidR="008966E6" w:rsidRPr="00A031D1">
        <w:rPr>
          <w:rFonts w:ascii="Times New Roman" w:hAnsi="Times New Roman" w:cs="Times New Roman"/>
          <w:sz w:val="28"/>
        </w:rPr>
        <w:t>колледже</w:t>
      </w:r>
      <w:r w:rsidRPr="00A031D1">
        <w:rPr>
          <w:rFonts w:ascii="Times New Roman" w:hAnsi="Times New Roman" w:cs="Times New Roman"/>
          <w:sz w:val="28"/>
        </w:rPr>
        <w:t>.</w:t>
      </w:r>
    </w:p>
    <w:p w:rsidR="00CE1D51" w:rsidRDefault="00CE1D51" w:rsidP="00CE1D51">
      <w:pPr>
        <w:pStyle w:val="a7"/>
        <w:numPr>
          <w:ilvl w:val="0"/>
          <w:numId w:val="20"/>
        </w:numPr>
        <w:spacing w:after="0" w:line="240" w:lineRule="auto"/>
        <w:ind w:left="851" w:hanging="851"/>
        <w:jc w:val="both"/>
        <w:rPr>
          <w:rFonts w:ascii="Times New Roman" w:hAnsi="Times New Roman" w:cs="Times New Roman"/>
          <w:sz w:val="28"/>
        </w:rPr>
      </w:pPr>
      <w:r w:rsidRPr="00CE1D51">
        <w:rPr>
          <w:rFonts w:ascii="Times New Roman" w:hAnsi="Times New Roman" w:cs="Times New Roman"/>
          <w:sz w:val="28"/>
        </w:rPr>
        <w:t>Право на бесплатное проживание в общежитии распространяется на обучающихся, прибывших в Колледж из других субъектов Российской Федерации.</w:t>
      </w:r>
    </w:p>
    <w:p w:rsidR="00CE1D51" w:rsidRPr="00CE1D51" w:rsidRDefault="00CE1D51" w:rsidP="00CE1D51">
      <w:pPr>
        <w:pStyle w:val="a7"/>
        <w:numPr>
          <w:ilvl w:val="0"/>
          <w:numId w:val="20"/>
        </w:numPr>
        <w:spacing w:after="0" w:line="240" w:lineRule="auto"/>
        <w:ind w:left="851" w:hanging="851"/>
        <w:jc w:val="both"/>
        <w:rPr>
          <w:rFonts w:ascii="Times New Roman" w:hAnsi="Times New Roman" w:cs="Times New Roman"/>
          <w:sz w:val="28"/>
        </w:rPr>
      </w:pPr>
      <w:r w:rsidRPr="00CE1D51">
        <w:rPr>
          <w:rFonts w:ascii="Times New Roman" w:hAnsi="Times New Roman" w:cs="Times New Roman"/>
          <w:sz w:val="28"/>
        </w:rPr>
        <w:t>В случае проживания обучающихся на частных квартирах (домах) администрация Колледжа заключает договор с физическими лицами о возмещении расходов по средней стоимости проживания в общежитии, которое обеспечивает государственную услугу по предоставлению жилья обучающимся Колледжа.</w:t>
      </w:r>
    </w:p>
    <w:p w:rsidR="00CE1D51" w:rsidRDefault="00C115DE" w:rsidP="00CE1D51">
      <w:pPr>
        <w:pStyle w:val="a7"/>
        <w:numPr>
          <w:ilvl w:val="0"/>
          <w:numId w:val="20"/>
        </w:numPr>
        <w:spacing w:after="0" w:line="240" w:lineRule="auto"/>
        <w:ind w:left="851" w:hanging="851"/>
        <w:jc w:val="both"/>
        <w:rPr>
          <w:rFonts w:ascii="Times New Roman" w:hAnsi="Times New Roman" w:cs="Times New Roman"/>
          <w:sz w:val="28"/>
        </w:rPr>
      </w:pPr>
      <w:r w:rsidRPr="00A031D1">
        <w:rPr>
          <w:rFonts w:ascii="Times New Roman" w:hAnsi="Times New Roman" w:cs="Times New Roman"/>
          <w:sz w:val="28"/>
        </w:rPr>
        <w:t>Выплата обучающимся наличных средств, предназначенных для возмещения полной стоимости проживания в общежитии, не допускается.</w:t>
      </w:r>
    </w:p>
    <w:p w:rsidR="00F17651" w:rsidRPr="00345383" w:rsidRDefault="008474D1" w:rsidP="00345383">
      <w:pPr>
        <w:pStyle w:val="a7"/>
        <w:numPr>
          <w:ilvl w:val="0"/>
          <w:numId w:val="19"/>
        </w:numPr>
        <w:spacing w:after="0" w:line="240" w:lineRule="auto"/>
        <w:ind w:left="851" w:hanging="851"/>
        <w:jc w:val="both"/>
        <w:rPr>
          <w:rFonts w:ascii="Times New Roman" w:hAnsi="Times New Roman" w:cs="Times New Roman"/>
          <w:sz w:val="28"/>
        </w:rPr>
      </w:pPr>
      <w:r w:rsidRPr="00345383">
        <w:rPr>
          <w:rFonts w:ascii="Times New Roman" w:hAnsi="Times New Roman" w:cs="Times New Roman"/>
          <w:sz w:val="28"/>
        </w:rPr>
        <w:t xml:space="preserve">Порядок выплаты ежегодного пособия на приобретение учебной литературы и письменных принадлежностей </w:t>
      </w:r>
      <w:r w:rsidR="009D1646" w:rsidRPr="00345383">
        <w:rPr>
          <w:rFonts w:ascii="Times New Roman" w:hAnsi="Times New Roman" w:cs="Times New Roman"/>
          <w:sz w:val="28"/>
        </w:rPr>
        <w:t xml:space="preserve">обучающимся </w:t>
      </w:r>
      <w:r w:rsidR="00C1356C" w:rsidRPr="00345383">
        <w:rPr>
          <w:rFonts w:ascii="Times New Roman" w:hAnsi="Times New Roman" w:cs="Times New Roman"/>
          <w:sz w:val="28"/>
        </w:rPr>
        <w:t>К</w:t>
      </w:r>
      <w:r w:rsidR="009D1646" w:rsidRPr="00345383">
        <w:rPr>
          <w:rFonts w:ascii="Times New Roman" w:hAnsi="Times New Roman" w:cs="Times New Roman"/>
          <w:sz w:val="28"/>
        </w:rPr>
        <w:t xml:space="preserve">олледжа категории </w:t>
      </w:r>
      <w:r w:rsidRPr="00345383">
        <w:rPr>
          <w:rFonts w:ascii="Times New Roman" w:hAnsi="Times New Roman" w:cs="Times New Roman"/>
          <w:sz w:val="28"/>
        </w:rPr>
        <w:t>дет</w:t>
      </w:r>
      <w:r w:rsidR="009D1646" w:rsidRPr="00345383">
        <w:rPr>
          <w:rFonts w:ascii="Times New Roman" w:hAnsi="Times New Roman" w:cs="Times New Roman"/>
          <w:sz w:val="28"/>
        </w:rPr>
        <w:t>ей</w:t>
      </w:r>
      <w:r w:rsidRPr="00345383">
        <w:rPr>
          <w:rFonts w:ascii="Times New Roman" w:hAnsi="Times New Roman" w:cs="Times New Roman"/>
          <w:sz w:val="28"/>
        </w:rPr>
        <w:t>-сирот и дет</w:t>
      </w:r>
      <w:r w:rsidR="009D1646" w:rsidRPr="00345383">
        <w:rPr>
          <w:rFonts w:ascii="Times New Roman" w:hAnsi="Times New Roman" w:cs="Times New Roman"/>
          <w:sz w:val="28"/>
        </w:rPr>
        <w:t>ей</w:t>
      </w:r>
      <w:r w:rsidRPr="00345383">
        <w:rPr>
          <w:rFonts w:ascii="Times New Roman" w:hAnsi="Times New Roman" w:cs="Times New Roman"/>
          <w:sz w:val="28"/>
        </w:rPr>
        <w:t>, оставши</w:t>
      </w:r>
      <w:r w:rsidR="009D1646" w:rsidRPr="00345383">
        <w:rPr>
          <w:rFonts w:ascii="Times New Roman" w:hAnsi="Times New Roman" w:cs="Times New Roman"/>
          <w:sz w:val="28"/>
        </w:rPr>
        <w:t>х</w:t>
      </w:r>
      <w:r w:rsidRPr="00345383">
        <w:rPr>
          <w:rFonts w:ascii="Times New Roman" w:hAnsi="Times New Roman" w:cs="Times New Roman"/>
          <w:sz w:val="28"/>
        </w:rPr>
        <w:t xml:space="preserve">ся без попечения родителей, а </w:t>
      </w:r>
      <w:r w:rsidRPr="00345383">
        <w:rPr>
          <w:rFonts w:ascii="Times New Roman" w:hAnsi="Times New Roman" w:cs="Times New Roman"/>
          <w:sz w:val="28"/>
        </w:rPr>
        <w:lastRenderedPageBreak/>
        <w:t>также лиц из числа детей-сирот и детей, оставшихся без попечения родителей</w:t>
      </w:r>
    </w:p>
    <w:p w:rsidR="009D1646" w:rsidRPr="00237704" w:rsidRDefault="009D1646" w:rsidP="00CE1D51">
      <w:pPr>
        <w:pStyle w:val="a7"/>
        <w:numPr>
          <w:ilvl w:val="0"/>
          <w:numId w:val="21"/>
        </w:numPr>
        <w:spacing w:after="0" w:line="240" w:lineRule="auto"/>
        <w:ind w:left="851" w:hanging="851"/>
        <w:jc w:val="both"/>
        <w:rPr>
          <w:rFonts w:ascii="Times New Roman" w:hAnsi="Times New Roman" w:cs="Times New Roman"/>
          <w:sz w:val="28"/>
        </w:rPr>
      </w:pPr>
      <w:r w:rsidRPr="00237704">
        <w:rPr>
          <w:rFonts w:ascii="Times New Roman" w:hAnsi="Times New Roman" w:cs="Times New Roman"/>
          <w:sz w:val="28"/>
        </w:rPr>
        <w:t>В соответствии с пунктом 4 статьи 5 Закона Пермской области от 29 декабря 2004 г, № 1939-419 «О мерах по социальной поддержке детей-сирот и детей, оставшихся без попечения родителей» ежегодное пособие на приобретение учебной литературы и письменных принадлежностей (далее - пособие) выплачивается в размере трехмесячной стипендии с учетом районного коэффициента.</w:t>
      </w:r>
    </w:p>
    <w:p w:rsidR="009D1646" w:rsidRPr="00237704" w:rsidRDefault="009D1646" w:rsidP="00CE1D51">
      <w:pPr>
        <w:pStyle w:val="a7"/>
        <w:numPr>
          <w:ilvl w:val="0"/>
          <w:numId w:val="21"/>
        </w:numPr>
        <w:spacing w:after="0" w:line="240" w:lineRule="auto"/>
        <w:ind w:left="851" w:hanging="851"/>
        <w:jc w:val="both"/>
        <w:rPr>
          <w:rFonts w:ascii="Times New Roman" w:hAnsi="Times New Roman" w:cs="Times New Roman"/>
          <w:sz w:val="28"/>
        </w:rPr>
      </w:pPr>
      <w:r w:rsidRPr="00237704">
        <w:rPr>
          <w:rFonts w:ascii="Times New Roman" w:hAnsi="Times New Roman" w:cs="Times New Roman"/>
          <w:sz w:val="28"/>
        </w:rPr>
        <w:t>В период обучения</w:t>
      </w:r>
      <w:r w:rsidR="005F36C1" w:rsidRPr="00237704">
        <w:rPr>
          <w:rFonts w:ascii="Times New Roman" w:hAnsi="Times New Roman" w:cs="Times New Roman"/>
          <w:sz w:val="28"/>
        </w:rPr>
        <w:t xml:space="preserve"> в Колледже </w:t>
      </w:r>
      <w:r w:rsidRPr="00237704">
        <w:rPr>
          <w:rFonts w:ascii="Times New Roman" w:hAnsi="Times New Roman" w:cs="Times New Roman"/>
          <w:sz w:val="28"/>
        </w:rPr>
        <w:t>по очной форме за лицами из числа детей-сирот и детей, оставшихся без попечения родителей, а также обучающимися, потерявшими в этот период обоих или единственного родителя, в случае достижения ими возраста 23 лет сохраняется право на выплату пособия до окончания обучения.</w:t>
      </w:r>
    </w:p>
    <w:p w:rsidR="009D1646" w:rsidRPr="00237704" w:rsidRDefault="00EB48DB" w:rsidP="00CE1D51">
      <w:pPr>
        <w:pStyle w:val="a7"/>
        <w:numPr>
          <w:ilvl w:val="0"/>
          <w:numId w:val="21"/>
        </w:numPr>
        <w:spacing w:after="0" w:line="240" w:lineRule="auto"/>
        <w:ind w:left="851" w:hanging="851"/>
        <w:jc w:val="both"/>
        <w:rPr>
          <w:rFonts w:ascii="Times New Roman" w:hAnsi="Times New Roman" w:cs="Times New Roman"/>
          <w:sz w:val="28"/>
        </w:rPr>
      </w:pPr>
      <w:r w:rsidRPr="00237704">
        <w:rPr>
          <w:rFonts w:ascii="Times New Roman" w:hAnsi="Times New Roman" w:cs="Times New Roman"/>
          <w:sz w:val="28"/>
        </w:rPr>
        <w:t xml:space="preserve">Для </w:t>
      </w:r>
      <w:r w:rsidR="009D1646" w:rsidRPr="00237704">
        <w:rPr>
          <w:rFonts w:ascii="Times New Roman" w:hAnsi="Times New Roman" w:cs="Times New Roman"/>
          <w:sz w:val="28"/>
        </w:rPr>
        <w:t xml:space="preserve">выплаты пособия издается приказ </w:t>
      </w:r>
      <w:r w:rsidR="005F36C1" w:rsidRPr="00237704">
        <w:rPr>
          <w:rFonts w:ascii="Times New Roman" w:hAnsi="Times New Roman" w:cs="Times New Roman"/>
          <w:sz w:val="28"/>
        </w:rPr>
        <w:t>директора Колледжа</w:t>
      </w:r>
      <w:r w:rsidR="009D1646" w:rsidRPr="00237704">
        <w:rPr>
          <w:rFonts w:ascii="Times New Roman" w:hAnsi="Times New Roman" w:cs="Times New Roman"/>
          <w:sz w:val="28"/>
        </w:rPr>
        <w:t xml:space="preserve"> с указанием фамилии, имени, отчества </w:t>
      </w:r>
      <w:r w:rsidR="00237704" w:rsidRPr="00237704">
        <w:rPr>
          <w:rFonts w:ascii="Times New Roman" w:hAnsi="Times New Roman" w:cs="Times New Roman"/>
          <w:sz w:val="28"/>
        </w:rPr>
        <w:t>обучающегося</w:t>
      </w:r>
      <w:r w:rsidR="009D1646" w:rsidRPr="00237704">
        <w:rPr>
          <w:rFonts w:ascii="Times New Roman" w:hAnsi="Times New Roman" w:cs="Times New Roman"/>
          <w:sz w:val="28"/>
        </w:rPr>
        <w:t>, номера учебной группы, размера пособия.</w:t>
      </w:r>
    </w:p>
    <w:p w:rsidR="009D1646" w:rsidRPr="00237704" w:rsidRDefault="009D1646" w:rsidP="00CE1D51">
      <w:pPr>
        <w:pStyle w:val="a7"/>
        <w:numPr>
          <w:ilvl w:val="0"/>
          <w:numId w:val="21"/>
        </w:numPr>
        <w:spacing w:after="0" w:line="240" w:lineRule="auto"/>
        <w:ind w:left="851" w:hanging="851"/>
        <w:jc w:val="both"/>
        <w:rPr>
          <w:rFonts w:ascii="Times New Roman" w:hAnsi="Times New Roman" w:cs="Times New Roman"/>
          <w:sz w:val="28"/>
        </w:rPr>
      </w:pPr>
      <w:r w:rsidRPr="00237704">
        <w:rPr>
          <w:rFonts w:ascii="Times New Roman" w:hAnsi="Times New Roman" w:cs="Times New Roman"/>
          <w:sz w:val="28"/>
        </w:rPr>
        <w:t>Пособие предоставляется путем перечисления средств на лицевые счета</w:t>
      </w:r>
      <w:r w:rsidR="00EB48DB" w:rsidRPr="00237704">
        <w:rPr>
          <w:rFonts w:ascii="Times New Roman" w:hAnsi="Times New Roman" w:cs="Times New Roman"/>
          <w:sz w:val="28"/>
        </w:rPr>
        <w:t xml:space="preserve"> </w:t>
      </w:r>
      <w:r w:rsidR="00237704" w:rsidRPr="00237704">
        <w:rPr>
          <w:rFonts w:ascii="Times New Roman" w:hAnsi="Times New Roman" w:cs="Times New Roman"/>
          <w:sz w:val="28"/>
        </w:rPr>
        <w:t>обучающихся</w:t>
      </w:r>
      <w:r w:rsidRPr="00237704">
        <w:rPr>
          <w:rFonts w:ascii="Times New Roman" w:hAnsi="Times New Roman" w:cs="Times New Roman"/>
          <w:sz w:val="28"/>
        </w:rPr>
        <w:t>, а при необходимости выдается наличными деньгами по ведомости.</w:t>
      </w:r>
    </w:p>
    <w:p w:rsidR="009D1646" w:rsidRPr="00237704" w:rsidRDefault="009D1646" w:rsidP="00CE1D51">
      <w:pPr>
        <w:pStyle w:val="a7"/>
        <w:numPr>
          <w:ilvl w:val="0"/>
          <w:numId w:val="21"/>
        </w:numPr>
        <w:spacing w:after="0" w:line="240" w:lineRule="auto"/>
        <w:ind w:left="851" w:hanging="851"/>
        <w:jc w:val="both"/>
        <w:rPr>
          <w:rFonts w:ascii="Times New Roman" w:hAnsi="Times New Roman" w:cs="Times New Roman"/>
          <w:sz w:val="28"/>
        </w:rPr>
      </w:pPr>
      <w:r w:rsidRPr="00237704">
        <w:rPr>
          <w:rFonts w:ascii="Times New Roman" w:hAnsi="Times New Roman" w:cs="Times New Roman"/>
          <w:sz w:val="28"/>
        </w:rPr>
        <w:t>Сроки выплаты пособия устанавливаются не позднее 30 дней с начала учебного года.</w:t>
      </w:r>
    </w:p>
    <w:p w:rsidR="009D1646" w:rsidRPr="00237704" w:rsidRDefault="00237704" w:rsidP="00CE1D51">
      <w:pPr>
        <w:pStyle w:val="a7"/>
        <w:numPr>
          <w:ilvl w:val="0"/>
          <w:numId w:val="21"/>
        </w:numPr>
        <w:spacing w:after="0" w:line="240" w:lineRule="auto"/>
        <w:ind w:left="851" w:hanging="851"/>
        <w:jc w:val="both"/>
        <w:rPr>
          <w:rFonts w:ascii="Times New Roman" w:hAnsi="Times New Roman" w:cs="Times New Roman"/>
          <w:sz w:val="28"/>
        </w:rPr>
      </w:pPr>
      <w:r w:rsidRPr="00237704">
        <w:rPr>
          <w:rFonts w:ascii="Times New Roman" w:hAnsi="Times New Roman" w:cs="Times New Roman"/>
          <w:sz w:val="28"/>
        </w:rPr>
        <w:t>Обучающимся</w:t>
      </w:r>
      <w:r w:rsidR="009D1646" w:rsidRPr="00237704">
        <w:rPr>
          <w:rFonts w:ascii="Times New Roman" w:hAnsi="Times New Roman" w:cs="Times New Roman"/>
          <w:sz w:val="28"/>
        </w:rPr>
        <w:t>, находящимся в академических отпусках, данное пособие не выплачивается.</w:t>
      </w:r>
    </w:p>
    <w:p w:rsidR="008474D1" w:rsidRPr="00237704" w:rsidRDefault="009D1646" w:rsidP="00CE1D51">
      <w:pPr>
        <w:pStyle w:val="a7"/>
        <w:numPr>
          <w:ilvl w:val="0"/>
          <w:numId w:val="21"/>
        </w:numPr>
        <w:spacing w:after="0" w:line="240" w:lineRule="auto"/>
        <w:ind w:left="851" w:hanging="851"/>
        <w:jc w:val="both"/>
        <w:rPr>
          <w:rFonts w:ascii="Times New Roman" w:hAnsi="Times New Roman" w:cs="Times New Roman"/>
          <w:sz w:val="28"/>
        </w:rPr>
      </w:pPr>
      <w:r w:rsidRPr="00237704">
        <w:rPr>
          <w:rFonts w:ascii="Times New Roman" w:hAnsi="Times New Roman" w:cs="Times New Roman"/>
          <w:sz w:val="28"/>
        </w:rPr>
        <w:t xml:space="preserve">Пособие выплачивается за счет средств, утвержденных в смете расходов на содержание </w:t>
      </w:r>
      <w:r w:rsidR="005F36C1" w:rsidRPr="00237704">
        <w:rPr>
          <w:rFonts w:ascii="Times New Roman" w:hAnsi="Times New Roman" w:cs="Times New Roman"/>
          <w:sz w:val="28"/>
        </w:rPr>
        <w:t>Колледжа</w:t>
      </w:r>
      <w:r w:rsidRPr="00237704">
        <w:rPr>
          <w:rFonts w:ascii="Times New Roman" w:hAnsi="Times New Roman" w:cs="Times New Roman"/>
          <w:sz w:val="28"/>
        </w:rPr>
        <w:t>.</w:t>
      </w:r>
    </w:p>
    <w:p w:rsidR="000C311F" w:rsidRPr="000C311F" w:rsidRDefault="007D0D1E" w:rsidP="000C311F">
      <w:pPr>
        <w:pStyle w:val="a7"/>
        <w:numPr>
          <w:ilvl w:val="0"/>
          <w:numId w:val="19"/>
        </w:numPr>
        <w:spacing w:after="0" w:line="240" w:lineRule="auto"/>
        <w:ind w:left="993" w:hanging="993"/>
        <w:jc w:val="both"/>
        <w:rPr>
          <w:rFonts w:ascii="Times New Roman" w:hAnsi="Times New Roman" w:cs="Times New Roman"/>
          <w:sz w:val="28"/>
        </w:rPr>
      </w:pPr>
      <w:r w:rsidRPr="000C311F">
        <w:rPr>
          <w:rFonts w:ascii="Times New Roman" w:hAnsi="Times New Roman" w:cs="Times New Roman"/>
          <w:sz w:val="28"/>
        </w:rPr>
        <w:t xml:space="preserve">Порядок предоставления ежемесячной денежной выплаты для проезда обучающихся Колледжа категории детей-сирот и детей, оставшихся без попечения родителей, а также лиц из числа детей-сирот и детей, оставшихся без попечения </w:t>
      </w:r>
      <w:r w:rsidR="000C311F" w:rsidRPr="000C311F">
        <w:rPr>
          <w:rFonts w:ascii="Times New Roman" w:hAnsi="Times New Roman" w:cs="Times New Roman"/>
          <w:sz w:val="28"/>
        </w:rPr>
        <w:t>родителей, на</w:t>
      </w:r>
      <w:r w:rsidRPr="000C311F">
        <w:rPr>
          <w:rFonts w:ascii="Times New Roman" w:hAnsi="Times New Roman" w:cs="Times New Roman"/>
          <w:sz w:val="28"/>
        </w:rPr>
        <w:t xml:space="preserve"> городском, пригородном, в сельской местности - на внутрирайонном транспорте (кроме такси) </w:t>
      </w:r>
    </w:p>
    <w:p w:rsidR="005F36C1" w:rsidRPr="000C311F" w:rsidRDefault="000C311F" w:rsidP="00CE1D51">
      <w:pPr>
        <w:pStyle w:val="a7"/>
        <w:numPr>
          <w:ilvl w:val="0"/>
          <w:numId w:val="22"/>
        </w:numPr>
        <w:spacing w:after="0" w:line="240" w:lineRule="auto"/>
        <w:ind w:left="993" w:hanging="993"/>
        <w:jc w:val="both"/>
        <w:rPr>
          <w:rFonts w:ascii="Times New Roman" w:hAnsi="Times New Roman" w:cs="Times New Roman"/>
          <w:sz w:val="28"/>
        </w:rPr>
      </w:pPr>
      <w:r w:rsidRPr="000C311F">
        <w:rPr>
          <w:rFonts w:ascii="Times New Roman" w:hAnsi="Times New Roman" w:cs="Times New Roman"/>
          <w:sz w:val="28"/>
        </w:rPr>
        <w:t>В соответствии с пунктом 7 статьи 5 Закона Пермской области от 29 декабря 2004 г. № 1939-419 «О мерах по социальной поддержке детей-сирот и детей, оставшихся без попечения родителей», а также Законом Пермского края о бюджете Пермского края на соответствующий финансовый год устанавливается ежемесячная денежная выплата для проезда на городском, пригородном, в сельской местности - на внутрирайонном транспорте (кроме такси)</w:t>
      </w:r>
      <w:r w:rsidR="005F36C1" w:rsidRPr="000C311F">
        <w:rPr>
          <w:rFonts w:ascii="Times New Roman" w:hAnsi="Times New Roman" w:cs="Times New Roman"/>
          <w:sz w:val="28"/>
        </w:rPr>
        <w:t>.</w:t>
      </w:r>
    </w:p>
    <w:p w:rsidR="005F36C1" w:rsidRPr="000C311F" w:rsidRDefault="005F36C1" w:rsidP="00CE1D51">
      <w:pPr>
        <w:pStyle w:val="a7"/>
        <w:numPr>
          <w:ilvl w:val="0"/>
          <w:numId w:val="22"/>
        </w:numPr>
        <w:spacing w:after="0" w:line="240" w:lineRule="auto"/>
        <w:ind w:left="993" w:hanging="993"/>
        <w:jc w:val="both"/>
        <w:rPr>
          <w:rFonts w:ascii="Times New Roman" w:hAnsi="Times New Roman" w:cs="Times New Roman"/>
          <w:sz w:val="28"/>
        </w:rPr>
      </w:pPr>
      <w:r w:rsidRPr="000C311F">
        <w:rPr>
          <w:rFonts w:ascii="Times New Roman" w:hAnsi="Times New Roman" w:cs="Times New Roman"/>
          <w:sz w:val="28"/>
        </w:rPr>
        <w:t xml:space="preserve">В период обучения в Колледже по очной форме за </w:t>
      </w:r>
      <w:r w:rsidR="000C311F" w:rsidRPr="000C311F">
        <w:rPr>
          <w:rFonts w:ascii="Times New Roman" w:hAnsi="Times New Roman" w:cs="Times New Roman"/>
          <w:sz w:val="28"/>
        </w:rPr>
        <w:t>обучающимися</w:t>
      </w:r>
      <w:r w:rsidRPr="000C311F">
        <w:rPr>
          <w:rFonts w:ascii="Times New Roman" w:hAnsi="Times New Roman" w:cs="Times New Roman"/>
          <w:sz w:val="28"/>
        </w:rPr>
        <w:t xml:space="preserve">, потерявшими в этот период обоих или единственного родителя, в </w:t>
      </w:r>
      <w:r w:rsidRPr="000C311F">
        <w:rPr>
          <w:rFonts w:ascii="Times New Roman" w:hAnsi="Times New Roman" w:cs="Times New Roman"/>
          <w:sz w:val="28"/>
        </w:rPr>
        <w:lastRenderedPageBreak/>
        <w:t>случае достижения ими возраста 23 лет сохраняется право на ежемесячную денежную выплату до окончания обучения.</w:t>
      </w:r>
    </w:p>
    <w:p w:rsidR="005F36C1" w:rsidRPr="000C311F" w:rsidRDefault="005F36C1" w:rsidP="00CE1D51">
      <w:pPr>
        <w:pStyle w:val="a7"/>
        <w:numPr>
          <w:ilvl w:val="0"/>
          <w:numId w:val="22"/>
        </w:numPr>
        <w:spacing w:after="0" w:line="240" w:lineRule="auto"/>
        <w:ind w:left="993" w:hanging="993"/>
        <w:jc w:val="both"/>
        <w:rPr>
          <w:rFonts w:ascii="Times New Roman" w:hAnsi="Times New Roman" w:cs="Times New Roman"/>
          <w:sz w:val="28"/>
        </w:rPr>
      </w:pPr>
      <w:r w:rsidRPr="000C311F">
        <w:rPr>
          <w:rFonts w:ascii="Times New Roman" w:hAnsi="Times New Roman" w:cs="Times New Roman"/>
          <w:sz w:val="28"/>
        </w:rPr>
        <w:t xml:space="preserve">Ежемесячная денежная выплата предоставляется путем перечисления средств на лицевые счета </w:t>
      </w:r>
      <w:r w:rsidR="000C311F" w:rsidRPr="000C311F">
        <w:rPr>
          <w:rFonts w:ascii="Times New Roman" w:hAnsi="Times New Roman" w:cs="Times New Roman"/>
          <w:sz w:val="28"/>
        </w:rPr>
        <w:t>обучающихся</w:t>
      </w:r>
      <w:r w:rsidRPr="000C311F">
        <w:rPr>
          <w:rFonts w:ascii="Times New Roman" w:hAnsi="Times New Roman" w:cs="Times New Roman"/>
          <w:sz w:val="28"/>
        </w:rPr>
        <w:t>, а при необходимости выдается наличными деньгами по ведомости. Необходимость выдачи наличных денежных средств определяется Колледжем.</w:t>
      </w:r>
    </w:p>
    <w:p w:rsidR="007D0D1E" w:rsidRPr="000C311F" w:rsidRDefault="005F36C1" w:rsidP="00CE1D51">
      <w:pPr>
        <w:pStyle w:val="a7"/>
        <w:numPr>
          <w:ilvl w:val="0"/>
          <w:numId w:val="22"/>
        </w:numPr>
        <w:spacing w:after="0" w:line="240" w:lineRule="auto"/>
        <w:ind w:left="993" w:hanging="993"/>
        <w:jc w:val="both"/>
        <w:rPr>
          <w:rFonts w:ascii="Times New Roman" w:hAnsi="Times New Roman" w:cs="Times New Roman"/>
          <w:sz w:val="28"/>
        </w:rPr>
      </w:pPr>
      <w:r w:rsidRPr="000C311F">
        <w:rPr>
          <w:rFonts w:ascii="Times New Roman" w:hAnsi="Times New Roman" w:cs="Times New Roman"/>
          <w:sz w:val="28"/>
        </w:rPr>
        <w:t xml:space="preserve">Директором Колледжа издается приказ о предоставлении </w:t>
      </w:r>
      <w:r w:rsidR="000C311F" w:rsidRPr="000C311F">
        <w:rPr>
          <w:rFonts w:ascii="Times New Roman" w:hAnsi="Times New Roman" w:cs="Times New Roman"/>
          <w:sz w:val="28"/>
        </w:rPr>
        <w:t>обучающимся</w:t>
      </w:r>
      <w:r w:rsidRPr="000C311F">
        <w:rPr>
          <w:rFonts w:ascii="Times New Roman" w:hAnsi="Times New Roman" w:cs="Times New Roman"/>
          <w:sz w:val="28"/>
        </w:rPr>
        <w:t xml:space="preserve"> денежных средств на проезд.</w:t>
      </w:r>
    </w:p>
    <w:p w:rsidR="003E2597" w:rsidRPr="00403E6B" w:rsidRDefault="005F36C1" w:rsidP="00403E6B">
      <w:pPr>
        <w:pStyle w:val="a7"/>
        <w:numPr>
          <w:ilvl w:val="0"/>
          <w:numId w:val="19"/>
        </w:numPr>
        <w:spacing w:after="0" w:line="240" w:lineRule="auto"/>
        <w:ind w:left="993" w:hanging="993"/>
        <w:jc w:val="both"/>
        <w:rPr>
          <w:rFonts w:ascii="Times New Roman" w:hAnsi="Times New Roman" w:cs="Times New Roman"/>
          <w:sz w:val="28"/>
        </w:rPr>
      </w:pPr>
      <w:r w:rsidRPr="00403E6B">
        <w:rPr>
          <w:rFonts w:ascii="Times New Roman" w:hAnsi="Times New Roman" w:cs="Times New Roman"/>
          <w:sz w:val="28"/>
        </w:rPr>
        <w:t xml:space="preserve">Порядок предоставления обучающимся Колледжа бесплатного проезда один раз в год к месту жительства и обратно к месту учебы </w:t>
      </w:r>
    </w:p>
    <w:p w:rsidR="00885AF8" w:rsidRPr="00403E6B" w:rsidRDefault="00885AF8" w:rsidP="00CE1D51">
      <w:pPr>
        <w:pStyle w:val="a7"/>
        <w:numPr>
          <w:ilvl w:val="0"/>
          <w:numId w:val="23"/>
        </w:numPr>
        <w:tabs>
          <w:tab w:val="left" w:pos="993"/>
        </w:tabs>
        <w:spacing w:after="0" w:line="240" w:lineRule="auto"/>
        <w:ind w:left="993" w:hanging="993"/>
        <w:jc w:val="both"/>
        <w:rPr>
          <w:rFonts w:ascii="Times New Roman" w:hAnsi="Times New Roman" w:cs="Times New Roman"/>
          <w:sz w:val="28"/>
        </w:rPr>
      </w:pPr>
      <w:r w:rsidRPr="00403E6B">
        <w:rPr>
          <w:rFonts w:ascii="Times New Roman" w:hAnsi="Times New Roman" w:cs="Times New Roman"/>
          <w:sz w:val="28"/>
        </w:rPr>
        <w:t xml:space="preserve">В соответствии с пунктом 7 статьи 5 Закона Пермской области от 29.12.2004 № 1939-419 «О мерах по социальной поддержке детей-сирот и детей, оставшихся без попечения родителей» бесплатный проезд один раз в год к месту жительства и обратно к месту учебы в пределах Пермского края предоставляется иногородним </w:t>
      </w:r>
      <w:r w:rsidR="00403E6B" w:rsidRPr="00403E6B">
        <w:rPr>
          <w:rFonts w:ascii="Times New Roman" w:hAnsi="Times New Roman" w:cs="Times New Roman"/>
          <w:sz w:val="28"/>
        </w:rPr>
        <w:t>обучающимся</w:t>
      </w:r>
      <w:r w:rsidRPr="00403E6B">
        <w:rPr>
          <w:rFonts w:ascii="Times New Roman" w:hAnsi="Times New Roman" w:cs="Times New Roman"/>
          <w:sz w:val="28"/>
        </w:rPr>
        <w:t xml:space="preserve"> детям-сиротам, детям, оставшимся без попечения родителей и лицам из числа детей-сирот и детей, оставшихся без попечения родителей.</w:t>
      </w:r>
    </w:p>
    <w:p w:rsidR="00885AF8" w:rsidRPr="00403E6B" w:rsidRDefault="00885AF8" w:rsidP="00CE1D51">
      <w:pPr>
        <w:pStyle w:val="a7"/>
        <w:numPr>
          <w:ilvl w:val="0"/>
          <w:numId w:val="23"/>
        </w:numPr>
        <w:tabs>
          <w:tab w:val="left" w:pos="993"/>
        </w:tabs>
        <w:spacing w:after="0" w:line="240" w:lineRule="auto"/>
        <w:ind w:left="993" w:hanging="993"/>
        <w:jc w:val="both"/>
        <w:rPr>
          <w:rFonts w:ascii="Times New Roman" w:hAnsi="Times New Roman" w:cs="Times New Roman"/>
          <w:sz w:val="28"/>
        </w:rPr>
      </w:pPr>
      <w:r w:rsidRPr="00403E6B">
        <w:rPr>
          <w:rFonts w:ascii="Times New Roman" w:hAnsi="Times New Roman" w:cs="Times New Roman"/>
          <w:sz w:val="28"/>
        </w:rPr>
        <w:t>В период обучения в Колледже по очной форме за лицами из числа детей-сирот и детей, оставшихся без попечен</w:t>
      </w:r>
      <w:r w:rsidR="00403E6B" w:rsidRPr="00403E6B">
        <w:rPr>
          <w:rFonts w:ascii="Times New Roman" w:hAnsi="Times New Roman" w:cs="Times New Roman"/>
          <w:sz w:val="28"/>
        </w:rPr>
        <w:t>ия родителей, а также обучающими</w:t>
      </w:r>
      <w:r w:rsidRPr="00403E6B">
        <w:rPr>
          <w:rFonts w:ascii="Times New Roman" w:hAnsi="Times New Roman" w:cs="Times New Roman"/>
          <w:sz w:val="28"/>
        </w:rPr>
        <w:t>ся, потерявшими в этот период обоих или единственного родителя, в случае достижения ими возраста 23 лет сохраняется право на бесплатный проезд один раз в год к месту жительства и обратно к месту учебы до окончания обучения.</w:t>
      </w:r>
    </w:p>
    <w:p w:rsidR="00885AF8" w:rsidRPr="00403E6B" w:rsidRDefault="00885AF8" w:rsidP="00CE1D51">
      <w:pPr>
        <w:pStyle w:val="a7"/>
        <w:numPr>
          <w:ilvl w:val="0"/>
          <w:numId w:val="23"/>
        </w:numPr>
        <w:tabs>
          <w:tab w:val="left" w:pos="993"/>
        </w:tabs>
        <w:spacing w:after="0" w:line="240" w:lineRule="auto"/>
        <w:ind w:left="993" w:hanging="993"/>
        <w:jc w:val="both"/>
        <w:rPr>
          <w:rFonts w:ascii="Times New Roman" w:hAnsi="Times New Roman" w:cs="Times New Roman"/>
          <w:sz w:val="28"/>
        </w:rPr>
      </w:pPr>
      <w:r w:rsidRPr="00403E6B">
        <w:rPr>
          <w:rFonts w:ascii="Times New Roman" w:hAnsi="Times New Roman" w:cs="Times New Roman"/>
          <w:sz w:val="28"/>
        </w:rPr>
        <w:t xml:space="preserve">Директором Колледжа издается приказ о выдаче денежных средств </w:t>
      </w:r>
      <w:r w:rsidR="00403E6B" w:rsidRPr="00403E6B">
        <w:rPr>
          <w:rFonts w:ascii="Times New Roman" w:hAnsi="Times New Roman" w:cs="Times New Roman"/>
          <w:sz w:val="28"/>
        </w:rPr>
        <w:t>обучающемуся</w:t>
      </w:r>
      <w:r w:rsidRPr="00403E6B">
        <w:rPr>
          <w:rFonts w:ascii="Times New Roman" w:hAnsi="Times New Roman" w:cs="Times New Roman"/>
          <w:sz w:val="28"/>
        </w:rPr>
        <w:t xml:space="preserve"> на проезд до места жительства и на обратный проезд. В приказе указывается фамилия, имя, отчество </w:t>
      </w:r>
      <w:r w:rsidR="00403E6B" w:rsidRPr="00403E6B">
        <w:rPr>
          <w:rFonts w:ascii="Times New Roman" w:hAnsi="Times New Roman" w:cs="Times New Roman"/>
          <w:sz w:val="28"/>
        </w:rPr>
        <w:t>обучающегося</w:t>
      </w:r>
      <w:r w:rsidRPr="00403E6B">
        <w:rPr>
          <w:rFonts w:ascii="Times New Roman" w:hAnsi="Times New Roman" w:cs="Times New Roman"/>
          <w:sz w:val="28"/>
        </w:rPr>
        <w:t>, пункт направления, сумма денежных средств.</w:t>
      </w:r>
    </w:p>
    <w:p w:rsidR="00885AF8" w:rsidRPr="00403E6B" w:rsidRDefault="00403E6B" w:rsidP="00CE1D51">
      <w:pPr>
        <w:pStyle w:val="a7"/>
        <w:numPr>
          <w:ilvl w:val="0"/>
          <w:numId w:val="23"/>
        </w:numPr>
        <w:tabs>
          <w:tab w:val="left" w:pos="993"/>
        </w:tabs>
        <w:spacing w:after="0" w:line="240" w:lineRule="auto"/>
        <w:ind w:left="993" w:hanging="993"/>
        <w:jc w:val="both"/>
        <w:rPr>
          <w:rFonts w:ascii="Times New Roman" w:hAnsi="Times New Roman" w:cs="Times New Roman"/>
          <w:sz w:val="28"/>
        </w:rPr>
      </w:pPr>
      <w:r w:rsidRPr="00403E6B">
        <w:rPr>
          <w:rFonts w:ascii="Times New Roman" w:hAnsi="Times New Roman" w:cs="Times New Roman"/>
          <w:sz w:val="28"/>
        </w:rPr>
        <w:t>Обучающийся</w:t>
      </w:r>
      <w:r w:rsidR="00885AF8" w:rsidRPr="00403E6B">
        <w:rPr>
          <w:rFonts w:ascii="Times New Roman" w:hAnsi="Times New Roman" w:cs="Times New Roman"/>
          <w:sz w:val="28"/>
        </w:rPr>
        <w:t xml:space="preserve"> отчитывается перед бухгалтерией Колледжа, представляет билеты на проезд.</w:t>
      </w:r>
    </w:p>
    <w:p w:rsidR="00C37863" w:rsidRPr="00403E6B" w:rsidRDefault="00885AF8" w:rsidP="00CE1D51">
      <w:pPr>
        <w:pStyle w:val="a7"/>
        <w:numPr>
          <w:ilvl w:val="0"/>
          <w:numId w:val="23"/>
        </w:numPr>
        <w:tabs>
          <w:tab w:val="left" w:pos="993"/>
        </w:tabs>
        <w:spacing w:after="0" w:line="240" w:lineRule="auto"/>
        <w:ind w:left="993" w:hanging="993"/>
        <w:jc w:val="both"/>
        <w:rPr>
          <w:rFonts w:ascii="Times New Roman" w:hAnsi="Times New Roman" w:cs="Times New Roman"/>
          <w:sz w:val="28"/>
        </w:rPr>
      </w:pPr>
      <w:r w:rsidRPr="00403E6B">
        <w:rPr>
          <w:rFonts w:ascii="Times New Roman" w:hAnsi="Times New Roman" w:cs="Times New Roman"/>
          <w:sz w:val="28"/>
        </w:rPr>
        <w:t>Оплата проезда осуществляется за счет сметы расходов Колледжа.</w:t>
      </w:r>
    </w:p>
    <w:p w:rsidR="008D73D6" w:rsidRPr="00AE42FD" w:rsidRDefault="00C007FC" w:rsidP="00AE42FD">
      <w:pPr>
        <w:pStyle w:val="a7"/>
        <w:numPr>
          <w:ilvl w:val="0"/>
          <w:numId w:val="19"/>
        </w:numPr>
        <w:spacing w:after="0" w:line="240" w:lineRule="auto"/>
        <w:ind w:left="993" w:hanging="993"/>
        <w:jc w:val="both"/>
        <w:rPr>
          <w:rFonts w:ascii="Times New Roman" w:hAnsi="Times New Roman" w:cs="Times New Roman"/>
          <w:sz w:val="28"/>
        </w:rPr>
      </w:pPr>
      <w:r w:rsidRPr="00AE42FD">
        <w:rPr>
          <w:rFonts w:ascii="Times New Roman" w:hAnsi="Times New Roman" w:cs="Times New Roman"/>
          <w:sz w:val="28"/>
        </w:rPr>
        <w:t xml:space="preserve">Порядок выдачи денежной компенсации на приобретение одежды, обуви, мягкого инвентаря и оборудования при выпуске из Колледжа </w:t>
      </w:r>
    </w:p>
    <w:p w:rsidR="00C007FC" w:rsidRPr="00AE42FD" w:rsidRDefault="00C007FC" w:rsidP="00AE42FD">
      <w:pPr>
        <w:pStyle w:val="a7"/>
        <w:numPr>
          <w:ilvl w:val="0"/>
          <w:numId w:val="24"/>
        </w:numPr>
        <w:spacing w:after="0" w:line="240" w:lineRule="auto"/>
        <w:ind w:left="993" w:hanging="993"/>
        <w:jc w:val="both"/>
        <w:rPr>
          <w:rFonts w:ascii="Times New Roman" w:hAnsi="Times New Roman" w:cs="Times New Roman"/>
          <w:sz w:val="28"/>
        </w:rPr>
      </w:pPr>
      <w:r w:rsidRPr="00AE42FD">
        <w:rPr>
          <w:rFonts w:ascii="Times New Roman" w:hAnsi="Times New Roman" w:cs="Times New Roman"/>
          <w:sz w:val="28"/>
        </w:rPr>
        <w:t xml:space="preserve">Выпускники Колледжа из числа детей-сирот и детей, оставшихся без попечения родителей, за исключением лиц, продолжающих обучение по очной форме в образовательных организациях профессионального образования, обеспечиваются за счет средств, утвержденных в смете расходов на содержание Колледжа одеждой, обувью, мягким инвентарем и оборудованием. </w:t>
      </w:r>
    </w:p>
    <w:p w:rsidR="00C007FC" w:rsidRPr="00AE42FD" w:rsidRDefault="00C007FC" w:rsidP="00AE42FD">
      <w:pPr>
        <w:pStyle w:val="a7"/>
        <w:numPr>
          <w:ilvl w:val="0"/>
          <w:numId w:val="24"/>
        </w:numPr>
        <w:tabs>
          <w:tab w:val="left" w:pos="709"/>
        </w:tabs>
        <w:spacing w:after="0" w:line="240" w:lineRule="auto"/>
        <w:ind w:left="993" w:hanging="993"/>
        <w:jc w:val="both"/>
        <w:rPr>
          <w:rFonts w:ascii="Times New Roman" w:hAnsi="Times New Roman" w:cs="Times New Roman"/>
          <w:sz w:val="28"/>
        </w:rPr>
      </w:pPr>
      <w:r w:rsidRPr="00AE42FD">
        <w:rPr>
          <w:rFonts w:ascii="Times New Roman" w:hAnsi="Times New Roman" w:cs="Times New Roman"/>
          <w:sz w:val="28"/>
        </w:rPr>
        <w:t xml:space="preserve">Денежная компенсация предоставляется на основании письменного </w:t>
      </w:r>
      <w:r w:rsidR="00B86E13" w:rsidRPr="00AE42FD">
        <w:rPr>
          <w:rFonts w:ascii="Times New Roman" w:hAnsi="Times New Roman" w:cs="Times New Roman"/>
          <w:sz w:val="28"/>
        </w:rPr>
        <w:t>з</w:t>
      </w:r>
      <w:r w:rsidRPr="00AE42FD">
        <w:rPr>
          <w:rFonts w:ascii="Times New Roman" w:hAnsi="Times New Roman" w:cs="Times New Roman"/>
          <w:sz w:val="28"/>
        </w:rPr>
        <w:t xml:space="preserve">аявления выпускника и приказа </w:t>
      </w:r>
      <w:r w:rsidR="00B86E13" w:rsidRPr="00AE42FD">
        <w:rPr>
          <w:rFonts w:ascii="Times New Roman" w:hAnsi="Times New Roman" w:cs="Times New Roman"/>
          <w:sz w:val="28"/>
        </w:rPr>
        <w:t>директора Колледжа</w:t>
      </w:r>
      <w:r w:rsidRPr="00AE42FD">
        <w:rPr>
          <w:rFonts w:ascii="Times New Roman" w:hAnsi="Times New Roman" w:cs="Times New Roman"/>
          <w:sz w:val="28"/>
        </w:rPr>
        <w:t xml:space="preserve"> о назначении </w:t>
      </w:r>
      <w:r w:rsidR="00B86E13" w:rsidRPr="00AE42FD">
        <w:rPr>
          <w:rFonts w:ascii="Times New Roman" w:hAnsi="Times New Roman" w:cs="Times New Roman"/>
          <w:sz w:val="28"/>
        </w:rPr>
        <w:lastRenderedPageBreak/>
        <w:t>д</w:t>
      </w:r>
      <w:r w:rsidRPr="00AE42FD">
        <w:rPr>
          <w:rFonts w:ascii="Times New Roman" w:hAnsi="Times New Roman" w:cs="Times New Roman"/>
          <w:sz w:val="28"/>
        </w:rPr>
        <w:t>енежной компенсации с указанием фамилии, имени, отчества выпускника, номера учебной группы, размера компенсации.</w:t>
      </w:r>
    </w:p>
    <w:p w:rsidR="00C007FC" w:rsidRPr="00AE42FD" w:rsidRDefault="00A407F2" w:rsidP="00AE42FD">
      <w:pPr>
        <w:pStyle w:val="a7"/>
        <w:numPr>
          <w:ilvl w:val="0"/>
          <w:numId w:val="24"/>
        </w:numPr>
        <w:tabs>
          <w:tab w:val="left" w:pos="709"/>
        </w:tabs>
        <w:spacing w:after="0" w:line="240" w:lineRule="auto"/>
        <w:ind w:left="993" w:hanging="993"/>
        <w:jc w:val="both"/>
        <w:rPr>
          <w:rFonts w:ascii="Times New Roman" w:hAnsi="Times New Roman" w:cs="Times New Roman"/>
          <w:sz w:val="28"/>
        </w:rPr>
      </w:pPr>
      <w:r w:rsidRPr="00AE42FD">
        <w:rPr>
          <w:rFonts w:ascii="Times New Roman" w:hAnsi="Times New Roman" w:cs="Times New Roman"/>
          <w:sz w:val="28"/>
        </w:rPr>
        <w:t>Денежная компенсация выдается наличными денежными средствами по ведомости,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от 23 декабря 2003 г. № 177-ФЗ «О страховании вкладов физических лиц в банках Российской Федерации» размер возмещения по вкладам</w:t>
      </w:r>
      <w:r w:rsidR="00C007FC" w:rsidRPr="00AE42FD">
        <w:rPr>
          <w:rFonts w:ascii="Times New Roman" w:hAnsi="Times New Roman" w:cs="Times New Roman"/>
          <w:sz w:val="28"/>
        </w:rPr>
        <w:t>.</w:t>
      </w:r>
    </w:p>
    <w:p w:rsidR="00C007FC" w:rsidRPr="00AE42FD" w:rsidRDefault="00C007FC" w:rsidP="00AE42FD">
      <w:pPr>
        <w:pStyle w:val="a7"/>
        <w:numPr>
          <w:ilvl w:val="0"/>
          <w:numId w:val="24"/>
        </w:numPr>
        <w:tabs>
          <w:tab w:val="left" w:pos="709"/>
        </w:tabs>
        <w:spacing w:after="0" w:line="240" w:lineRule="auto"/>
        <w:ind w:left="993" w:hanging="993"/>
        <w:jc w:val="both"/>
        <w:rPr>
          <w:rFonts w:ascii="Times New Roman" w:hAnsi="Times New Roman" w:cs="Times New Roman"/>
          <w:sz w:val="28"/>
        </w:rPr>
      </w:pPr>
      <w:r w:rsidRPr="00AE42FD">
        <w:rPr>
          <w:rFonts w:ascii="Times New Roman" w:hAnsi="Times New Roman" w:cs="Times New Roman"/>
          <w:sz w:val="28"/>
        </w:rPr>
        <w:t xml:space="preserve">Перечисление (выдача) </w:t>
      </w:r>
      <w:r w:rsidR="00B86E13" w:rsidRPr="00AE42FD">
        <w:rPr>
          <w:rFonts w:ascii="Times New Roman" w:hAnsi="Times New Roman" w:cs="Times New Roman"/>
          <w:sz w:val="28"/>
        </w:rPr>
        <w:t>д</w:t>
      </w:r>
      <w:r w:rsidRPr="00AE42FD">
        <w:rPr>
          <w:rFonts w:ascii="Times New Roman" w:hAnsi="Times New Roman" w:cs="Times New Roman"/>
          <w:sz w:val="28"/>
        </w:rPr>
        <w:t xml:space="preserve">енежной компенсации производится не ранее даты издания приказа </w:t>
      </w:r>
      <w:r w:rsidR="00B86E13" w:rsidRPr="00AE42FD">
        <w:rPr>
          <w:rFonts w:ascii="Times New Roman" w:hAnsi="Times New Roman" w:cs="Times New Roman"/>
          <w:sz w:val="28"/>
        </w:rPr>
        <w:t>директора Колледжа</w:t>
      </w:r>
      <w:r w:rsidRPr="00AE42FD">
        <w:rPr>
          <w:rFonts w:ascii="Times New Roman" w:hAnsi="Times New Roman" w:cs="Times New Roman"/>
          <w:sz w:val="28"/>
        </w:rPr>
        <w:t xml:space="preserve"> об отчислении </w:t>
      </w:r>
      <w:r w:rsidR="00047031" w:rsidRPr="00AE42FD">
        <w:rPr>
          <w:rFonts w:ascii="Times New Roman" w:hAnsi="Times New Roman" w:cs="Times New Roman"/>
          <w:sz w:val="28"/>
        </w:rPr>
        <w:t>обучающегося</w:t>
      </w:r>
      <w:r w:rsidRPr="00AE42FD">
        <w:rPr>
          <w:rFonts w:ascii="Times New Roman" w:hAnsi="Times New Roman" w:cs="Times New Roman"/>
          <w:sz w:val="28"/>
        </w:rPr>
        <w:t xml:space="preserve"> в связи с освоением соответствующей образовательной программы в полном объеме и прохождением </w:t>
      </w:r>
      <w:r w:rsidR="00B86E13" w:rsidRPr="00AE42FD">
        <w:rPr>
          <w:rFonts w:ascii="Times New Roman" w:hAnsi="Times New Roman" w:cs="Times New Roman"/>
          <w:sz w:val="28"/>
        </w:rPr>
        <w:t>Государственной итоговой аттестации</w:t>
      </w:r>
      <w:r w:rsidRPr="00AE42FD">
        <w:rPr>
          <w:rFonts w:ascii="Times New Roman" w:hAnsi="Times New Roman" w:cs="Times New Roman"/>
          <w:sz w:val="28"/>
        </w:rPr>
        <w:t xml:space="preserve"> либо справки установленного образца об обучении в </w:t>
      </w:r>
      <w:r w:rsidR="00B86E13" w:rsidRPr="00AE42FD">
        <w:rPr>
          <w:rFonts w:ascii="Times New Roman" w:hAnsi="Times New Roman" w:cs="Times New Roman"/>
          <w:sz w:val="28"/>
        </w:rPr>
        <w:t>Колледже</w:t>
      </w:r>
      <w:r w:rsidRPr="00AE42FD">
        <w:rPr>
          <w:rFonts w:ascii="Times New Roman" w:hAnsi="Times New Roman" w:cs="Times New Roman"/>
          <w:sz w:val="28"/>
        </w:rPr>
        <w:t>.</w:t>
      </w:r>
    </w:p>
    <w:p w:rsidR="00885AF8" w:rsidRPr="00AE42FD" w:rsidRDefault="00C007FC" w:rsidP="00AE42FD">
      <w:pPr>
        <w:pStyle w:val="a7"/>
        <w:numPr>
          <w:ilvl w:val="0"/>
          <w:numId w:val="24"/>
        </w:numPr>
        <w:tabs>
          <w:tab w:val="left" w:pos="709"/>
        </w:tabs>
        <w:spacing w:after="0" w:line="240" w:lineRule="auto"/>
        <w:ind w:left="993" w:hanging="993"/>
        <w:jc w:val="both"/>
        <w:rPr>
          <w:rFonts w:ascii="Times New Roman" w:hAnsi="Times New Roman" w:cs="Times New Roman"/>
          <w:sz w:val="28"/>
        </w:rPr>
      </w:pPr>
      <w:r w:rsidRPr="00AE42FD">
        <w:rPr>
          <w:rFonts w:ascii="Times New Roman" w:hAnsi="Times New Roman" w:cs="Times New Roman"/>
          <w:sz w:val="28"/>
        </w:rPr>
        <w:t xml:space="preserve">Денежная компенсация предоставляется за счет средств, утвержденных в бюджетной смете </w:t>
      </w:r>
      <w:r w:rsidR="00B86E13" w:rsidRPr="00AE42FD">
        <w:rPr>
          <w:rFonts w:ascii="Times New Roman" w:hAnsi="Times New Roman" w:cs="Times New Roman"/>
          <w:sz w:val="28"/>
        </w:rPr>
        <w:t>Колледжа</w:t>
      </w:r>
      <w:r w:rsidRPr="00AE42FD">
        <w:rPr>
          <w:rFonts w:ascii="Times New Roman" w:hAnsi="Times New Roman" w:cs="Times New Roman"/>
          <w:sz w:val="28"/>
        </w:rPr>
        <w:t xml:space="preserve"> в размерах, установленных постановлением Правительства Пермского края от 23 марта 2007 г. </w:t>
      </w:r>
      <w:r w:rsidR="00B86E13" w:rsidRPr="00AE42FD">
        <w:rPr>
          <w:rFonts w:ascii="Times New Roman" w:hAnsi="Times New Roman" w:cs="Times New Roman"/>
          <w:sz w:val="28"/>
        </w:rPr>
        <w:t>№</w:t>
      </w:r>
      <w:r w:rsidRPr="00AE42FD">
        <w:rPr>
          <w:rFonts w:ascii="Times New Roman" w:hAnsi="Times New Roman" w:cs="Times New Roman"/>
          <w:sz w:val="28"/>
        </w:rPr>
        <w:t xml:space="preserve"> 40-п.</w:t>
      </w:r>
    </w:p>
    <w:p w:rsidR="004376E0" w:rsidRDefault="004376E0" w:rsidP="005778B5">
      <w:pPr>
        <w:spacing w:after="0" w:line="240" w:lineRule="auto"/>
        <w:jc w:val="both"/>
        <w:rPr>
          <w:rFonts w:ascii="Times New Roman" w:hAnsi="Times New Roman" w:cs="Times New Roman"/>
          <w:sz w:val="28"/>
        </w:rPr>
      </w:pPr>
    </w:p>
    <w:p w:rsidR="00F13832" w:rsidRDefault="009E7EC1" w:rsidP="009E7EC1">
      <w:pPr>
        <w:tabs>
          <w:tab w:val="left" w:pos="709"/>
        </w:tabs>
        <w:spacing w:after="0" w:line="240" w:lineRule="auto"/>
        <w:jc w:val="both"/>
        <w:rPr>
          <w:rFonts w:ascii="Times New Roman" w:hAnsi="Times New Roman" w:cs="Times New Roman"/>
          <w:b/>
          <w:sz w:val="28"/>
        </w:rPr>
      </w:pPr>
      <w:r>
        <w:rPr>
          <w:rFonts w:ascii="Times New Roman" w:hAnsi="Times New Roman" w:cs="Times New Roman"/>
          <w:b/>
          <w:sz w:val="28"/>
        </w:rPr>
        <w:t>13</w:t>
      </w:r>
      <w:r w:rsidRPr="009E7EC1">
        <w:rPr>
          <w:rFonts w:ascii="Times New Roman" w:hAnsi="Times New Roman" w:cs="Times New Roman"/>
          <w:b/>
          <w:sz w:val="28"/>
        </w:rPr>
        <w:t xml:space="preserve">. Лист </w:t>
      </w:r>
      <w:r w:rsidR="00F13832">
        <w:rPr>
          <w:rFonts w:ascii="Times New Roman" w:hAnsi="Times New Roman" w:cs="Times New Roman"/>
          <w:b/>
          <w:sz w:val="28"/>
        </w:rPr>
        <w:t>регистрации изменений</w:t>
      </w:r>
    </w:p>
    <w:tbl>
      <w:tblPr>
        <w:tblStyle w:val="aa"/>
        <w:tblW w:w="0" w:type="auto"/>
        <w:tblInd w:w="-601" w:type="dxa"/>
        <w:tblLook w:val="04A0" w:firstRow="1" w:lastRow="0" w:firstColumn="1" w:lastColumn="0" w:noHBand="0" w:noVBand="1"/>
      </w:tblPr>
      <w:tblGrid>
        <w:gridCol w:w="1108"/>
        <w:gridCol w:w="1231"/>
        <w:gridCol w:w="817"/>
        <w:gridCol w:w="1594"/>
        <w:gridCol w:w="1128"/>
        <w:gridCol w:w="963"/>
        <w:gridCol w:w="1330"/>
        <w:gridCol w:w="667"/>
        <w:gridCol w:w="1104"/>
      </w:tblGrid>
      <w:tr w:rsidR="00F13832" w:rsidRPr="00F13832" w:rsidTr="00F13832">
        <w:trPr>
          <w:trHeight w:val="232"/>
        </w:trPr>
        <w:tc>
          <w:tcPr>
            <w:tcW w:w="1108" w:type="dxa"/>
            <w:vMerge w:val="restart"/>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sz w:val="16"/>
                <w:szCs w:val="16"/>
              </w:rPr>
            </w:pPr>
            <w:r w:rsidRPr="00F13832">
              <w:rPr>
                <w:rFonts w:ascii="Times New Roman" w:eastAsia="Times New Roman" w:hAnsi="Times New Roman" w:cs="Times New Roman"/>
                <w:bCs/>
                <w:color w:val="000000"/>
                <w:sz w:val="16"/>
                <w:szCs w:val="16"/>
              </w:rPr>
              <w:t>Номер изменения</w:t>
            </w:r>
          </w:p>
        </w:tc>
        <w:tc>
          <w:tcPr>
            <w:tcW w:w="3642" w:type="dxa"/>
            <w:gridSpan w:val="3"/>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sz w:val="16"/>
                <w:szCs w:val="16"/>
              </w:rPr>
            </w:pPr>
            <w:r w:rsidRPr="00F13832">
              <w:rPr>
                <w:rFonts w:ascii="Times New Roman" w:eastAsia="Times New Roman" w:hAnsi="Times New Roman" w:cs="Times New Roman"/>
                <w:bCs/>
                <w:color w:val="000000"/>
                <w:sz w:val="16"/>
                <w:szCs w:val="16"/>
              </w:rPr>
              <w:t>Номер листов</w:t>
            </w:r>
          </w:p>
        </w:tc>
        <w:tc>
          <w:tcPr>
            <w:tcW w:w="1128" w:type="dxa"/>
            <w:vMerge w:val="restart"/>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sz w:val="16"/>
                <w:szCs w:val="16"/>
              </w:rPr>
            </w:pPr>
            <w:r w:rsidRPr="00F13832">
              <w:rPr>
                <w:rFonts w:ascii="Times New Roman" w:eastAsia="Times New Roman" w:hAnsi="Times New Roman" w:cs="Times New Roman"/>
                <w:bCs/>
                <w:color w:val="000000"/>
                <w:sz w:val="16"/>
                <w:szCs w:val="16"/>
              </w:rPr>
              <w:t>Основания для внесения изменений</w:t>
            </w:r>
          </w:p>
        </w:tc>
        <w:tc>
          <w:tcPr>
            <w:tcW w:w="963" w:type="dxa"/>
            <w:vMerge w:val="restart"/>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sz w:val="16"/>
                <w:szCs w:val="16"/>
              </w:rPr>
            </w:pPr>
            <w:r w:rsidRPr="00F13832">
              <w:rPr>
                <w:rFonts w:ascii="Times New Roman" w:eastAsia="Times New Roman" w:hAnsi="Times New Roman" w:cs="Times New Roman"/>
                <w:bCs/>
                <w:color w:val="000000"/>
                <w:sz w:val="16"/>
                <w:szCs w:val="16"/>
              </w:rPr>
              <w:t>Подпись</w:t>
            </w:r>
          </w:p>
        </w:tc>
        <w:tc>
          <w:tcPr>
            <w:tcW w:w="1330" w:type="dxa"/>
            <w:vMerge w:val="restart"/>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sz w:val="16"/>
                <w:szCs w:val="16"/>
              </w:rPr>
            </w:pPr>
            <w:r w:rsidRPr="00F13832">
              <w:rPr>
                <w:rFonts w:ascii="Times New Roman" w:eastAsia="Times New Roman" w:hAnsi="Times New Roman" w:cs="Times New Roman"/>
                <w:bCs/>
                <w:color w:val="000000"/>
                <w:sz w:val="16"/>
                <w:szCs w:val="16"/>
              </w:rPr>
              <w:t>Расшифровка подписи</w:t>
            </w:r>
          </w:p>
        </w:tc>
        <w:tc>
          <w:tcPr>
            <w:tcW w:w="667" w:type="dxa"/>
            <w:vMerge w:val="restart"/>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sz w:val="16"/>
                <w:szCs w:val="16"/>
              </w:rPr>
            </w:pPr>
            <w:r w:rsidRPr="00F13832">
              <w:rPr>
                <w:rFonts w:ascii="Times New Roman" w:eastAsia="Times New Roman" w:hAnsi="Times New Roman" w:cs="Times New Roman"/>
                <w:bCs/>
                <w:color w:val="000000"/>
                <w:sz w:val="16"/>
                <w:szCs w:val="16"/>
              </w:rPr>
              <w:t>Дата</w:t>
            </w:r>
          </w:p>
        </w:tc>
        <w:tc>
          <w:tcPr>
            <w:tcW w:w="1104" w:type="dxa"/>
            <w:vMerge w:val="restart"/>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sz w:val="16"/>
                <w:szCs w:val="16"/>
              </w:rPr>
            </w:pPr>
            <w:r w:rsidRPr="00F13832">
              <w:rPr>
                <w:rFonts w:ascii="Times New Roman" w:eastAsia="Times New Roman" w:hAnsi="Times New Roman" w:cs="Times New Roman"/>
                <w:bCs/>
                <w:color w:val="000000"/>
                <w:sz w:val="16"/>
                <w:szCs w:val="16"/>
              </w:rPr>
              <w:t>Дата внесения изменения</w:t>
            </w:r>
          </w:p>
        </w:tc>
      </w:tr>
      <w:tr w:rsidR="00F13832" w:rsidRPr="00F13832" w:rsidTr="00532303">
        <w:trPr>
          <w:trHeight w:val="696"/>
        </w:trPr>
        <w:tc>
          <w:tcPr>
            <w:tcW w:w="1108" w:type="dxa"/>
            <w:vMerge/>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sz w:val="16"/>
                <w:szCs w:val="16"/>
              </w:rPr>
            </w:pPr>
          </w:p>
        </w:tc>
        <w:tc>
          <w:tcPr>
            <w:tcW w:w="1231" w:type="dxa"/>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sz w:val="16"/>
                <w:szCs w:val="16"/>
              </w:rPr>
            </w:pPr>
            <w:r w:rsidRPr="00F13832">
              <w:rPr>
                <w:rFonts w:ascii="Times New Roman" w:eastAsia="Times New Roman" w:hAnsi="Times New Roman" w:cs="Times New Roman"/>
                <w:bCs/>
                <w:color w:val="000000"/>
                <w:sz w:val="16"/>
                <w:szCs w:val="16"/>
              </w:rPr>
              <w:t>Заменённых</w:t>
            </w:r>
          </w:p>
        </w:tc>
        <w:tc>
          <w:tcPr>
            <w:tcW w:w="817" w:type="dxa"/>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sz w:val="16"/>
                <w:szCs w:val="16"/>
              </w:rPr>
            </w:pPr>
            <w:r w:rsidRPr="00F13832">
              <w:rPr>
                <w:rFonts w:ascii="Times New Roman" w:eastAsia="Times New Roman" w:hAnsi="Times New Roman" w:cs="Times New Roman"/>
                <w:bCs/>
                <w:color w:val="000000"/>
                <w:sz w:val="16"/>
                <w:szCs w:val="16"/>
              </w:rPr>
              <w:t>Новых</w:t>
            </w:r>
          </w:p>
        </w:tc>
        <w:tc>
          <w:tcPr>
            <w:tcW w:w="1594" w:type="dxa"/>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sz w:val="16"/>
                <w:szCs w:val="16"/>
              </w:rPr>
            </w:pPr>
            <w:r w:rsidRPr="00F13832">
              <w:rPr>
                <w:rFonts w:ascii="Times New Roman" w:eastAsia="Times New Roman" w:hAnsi="Times New Roman" w:cs="Times New Roman"/>
                <w:bCs/>
                <w:color w:val="000000"/>
                <w:sz w:val="16"/>
                <w:szCs w:val="16"/>
              </w:rPr>
              <w:t>аннулированных</w:t>
            </w:r>
          </w:p>
        </w:tc>
        <w:tc>
          <w:tcPr>
            <w:tcW w:w="1128" w:type="dxa"/>
            <w:vMerge/>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sz w:val="16"/>
                <w:szCs w:val="16"/>
              </w:rPr>
            </w:pPr>
          </w:p>
        </w:tc>
        <w:tc>
          <w:tcPr>
            <w:tcW w:w="963" w:type="dxa"/>
            <w:vMerge/>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sz w:val="16"/>
                <w:szCs w:val="16"/>
              </w:rPr>
            </w:pPr>
          </w:p>
        </w:tc>
        <w:tc>
          <w:tcPr>
            <w:tcW w:w="1330" w:type="dxa"/>
            <w:vMerge/>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sz w:val="16"/>
                <w:szCs w:val="16"/>
              </w:rPr>
            </w:pPr>
          </w:p>
        </w:tc>
        <w:tc>
          <w:tcPr>
            <w:tcW w:w="667" w:type="dxa"/>
            <w:vMerge/>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sz w:val="16"/>
                <w:szCs w:val="16"/>
              </w:rPr>
            </w:pPr>
          </w:p>
        </w:tc>
        <w:tc>
          <w:tcPr>
            <w:tcW w:w="1104" w:type="dxa"/>
            <w:vMerge/>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sz w:val="16"/>
                <w:szCs w:val="16"/>
              </w:rPr>
            </w:pPr>
          </w:p>
        </w:tc>
      </w:tr>
      <w:tr w:rsidR="00F13832" w:rsidRPr="00F13832" w:rsidTr="00532303">
        <w:trPr>
          <w:trHeight w:val="682"/>
        </w:trPr>
        <w:tc>
          <w:tcPr>
            <w:tcW w:w="1108" w:type="dxa"/>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rPr>
            </w:pPr>
          </w:p>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rPr>
            </w:pPr>
          </w:p>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rPr>
            </w:pPr>
          </w:p>
        </w:tc>
        <w:tc>
          <w:tcPr>
            <w:tcW w:w="1231" w:type="dxa"/>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rPr>
            </w:pPr>
          </w:p>
        </w:tc>
        <w:tc>
          <w:tcPr>
            <w:tcW w:w="817" w:type="dxa"/>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rPr>
            </w:pPr>
          </w:p>
        </w:tc>
        <w:tc>
          <w:tcPr>
            <w:tcW w:w="1594" w:type="dxa"/>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rPr>
            </w:pPr>
          </w:p>
        </w:tc>
        <w:tc>
          <w:tcPr>
            <w:tcW w:w="1128" w:type="dxa"/>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rPr>
            </w:pPr>
          </w:p>
        </w:tc>
        <w:tc>
          <w:tcPr>
            <w:tcW w:w="963" w:type="dxa"/>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rPr>
            </w:pPr>
          </w:p>
        </w:tc>
        <w:tc>
          <w:tcPr>
            <w:tcW w:w="1330" w:type="dxa"/>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rPr>
            </w:pPr>
          </w:p>
        </w:tc>
        <w:tc>
          <w:tcPr>
            <w:tcW w:w="667" w:type="dxa"/>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rPr>
            </w:pPr>
          </w:p>
        </w:tc>
        <w:tc>
          <w:tcPr>
            <w:tcW w:w="1104" w:type="dxa"/>
            <w:vAlign w:val="center"/>
          </w:tcPr>
          <w:p w:rsidR="00F13832" w:rsidRPr="00F13832" w:rsidRDefault="00F13832" w:rsidP="00F13832">
            <w:pPr>
              <w:tabs>
                <w:tab w:val="left" w:pos="1470"/>
              </w:tabs>
              <w:spacing w:line="240" w:lineRule="exact"/>
              <w:jc w:val="center"/>
              <w:outlineLvl w:val="1"/>
              <w:rPr>
                <w:rFonts w:ascii="Times New Roman" w:eastAsia="Times New Roman" w:hAnsi="Times New Roman" w:cs="Times New Roman"/>
                <w:bCs/>
                <w:color w:val="000000"/>
              </w:rPr>
            </w:pPr>
          </w:p>
        </w:tc>
      </w:tr>
    </w:tbl>
    <w:p w:rsidR="00F13832" w:rsidRDefault="00F13832" w:rsidP="009E7EC1">
      <w:pPr>
        <w:tabs>
          <w:tab w:val="left" w:pos="709"/>
        </w:tabs>
        <w:spacing w:after="0" w:line="240" w:lineRule="auto"/>
        <w:jc w:val="both"/>
        <w:rPr>
          <w:rFonts w:ascii="Times New Roman" w:hAnsi="Times New Roman" w:cs="Times New Roman"/>
          <w:b/>
          <w:sz w:val="28"/>
        </w:rPr>
      </w:pPr>
    </w:p>
    <w:p w:rsidR="00F13832" w:rsidRDefault="00F13832" w:rsidP="009E7EC1">
      <w:pPr>
        <w:tabs>
          <w:tab w:val="left" w:pos="709"/>
        </w:tabs>
        <w:spacing w:after="0" w:line="240" w:lineRule="auto"/>
        <w:jc w:val="both"/>
        <w:rPr>
          <w:rFonts w:ascii="Times New Roman" w:hAnsi="Times New Roman" w:cs="Times New Roman"/>
          <w:b/>
          <w:sz w:val="28"/>
        </w:rPr>
      </w:pPr>
    </w:p>
    <w:p w:rsidR="00F13832" w:rsidRDefault="00F13832" w:rsidP="009E7EC1">
      <w:pPr>
        <w:tabs>
          <w:tab w:val="left" w:pos="709"/>
        </w:tabs>
        <w:spacing w:after="0" w:line="240" w:lineRule="auto"/>
        <w:jc w:val="both"/>
        <w:rPr>
          <w:rFonts w:ascii="Times New Roman" w:hAnsi="Times New Roman" w:cs="Times New Roman"/>
          <w:b/>
          <w:sz w:val="28"/>
        </w:rPr>
      </w:pPr>
    </w:p>
    <w:p w:rsidR="00F13832" w:rsidRDefault="00F13832" w:rsidP="009E7EC1">
      <w:pPr>
        <w:tabs>
          <w:tab w:val="left" w:pos="709"/>
        </w:tabs>
        <w:spacing w:after="0" w:line="240" w:lineRule="auto"/>
        <w:jc w:val="both"/>
        <w:rPr>
          <w:rFonts w:ascii="Times New Roman" w:hAnsi="Times New Roman" w:cs="Times New Roman"/>
          <w:b/>
          <w:sz w:val="28"/>
        </w:rPr>
      </w:pPr>
    </w:p>
    <w:p w:rsidR="00F13832" w:rsidRDefault="00F13832" w:rsidP="009E7EC1">
      <w:pPr>
        <w:tabs>
          <w:tab w:val="left" w:pos="709"/>
        </w:tabs>
        <w:spacing w:after="0" w:line="240" w:lineRule="auto"/>
        <w:jc w:val="both"/>
        <w:rPr>
          <w:rFonts w:ascii="Times New Roman" w:hAnsi="Times New Roman" w:cs="Times New Roman"/>
          <w:b/>
          <w:sz w:val="28"/>
        </w:rPr>
      </w:pPr>
    </w:p>
    <w:p w:rsidR="00F13832" w:rsidRDefault="00F13832" w:rsidP="009E7EC1">
      <w:pPr>
        <w:tabs>
          <w:tab w:val="left" w:pos="709"/>
        </w:tabs>
        <w:spacing w:after="0" w:line="240" w:lineRule="auto"/>
        <w:jc w:val="both"/>
        <w:rPr>
          <w:rFonts w:ascii="Times New Roman" w:hAnsi="Times New Roman" w:cs="Times New Roman"/>
          <w:b/>
          <w:sz w:val="28"/>
        </w:rPr>
      </w:pPr>
    </w:p>
    <w:p w:rsidR="00F13832" w:rsidRDefault="00F13832" w:rsidP="009E7EC1">
      <w:pPr>
        <w:tabs>
          <w:tab w:val="left" w:pos="709"/>
        </w:tabs>
        <w:spacing w:after="0" w:line="240" w:lineRule="auto"/>
        <w:jc w:val="both"/>
        <w:rPr>
          <w:rFonts w:ascii="Times New Roman" w:hAnsi="Times New Roman" w:cs="Times New Roman"/>
          <w:b/>
          <w:sz w:val="28"/>
        </w:rPr>
      </w:pPr>
    </w:p>
    <w:p w:rsidR="00F13832" w:rsidRDefault="00F13832" w:rsidP="009E7EC1">
      <w:pPr>
        <w:tabs>
          <w:tab w:val="left" w:pos="709"/>
        </w:tabs>
        <w:spacing w:after="0" w:line="240" w:lineRule="auto"/>
        <w:jc w:val="both"/>
        <w:rPr>
          <w:rFonts w:ascii="Times New Roman" w:hAnsi="Times New Roman" w:cs="Times New Roman"/>
          <w:b/>
          <w:sz w:val="28"/>
        </w:rPr>
      </w:pPr>
    </w:p>
    <w:p w:rsidR="00F13832" w:rsidRDefault="00F13832" w:rsidP="009E7EC1">
      <w:pPr>
        <w:tabs>
          <w:tab w:val="left" w:pos="709"/>
        </w:tabs>
        <w:spacing w:after="0" w:line="240" w:lineRule="auto"/>
        <w:jc w:val="both"/>
        <w:rPr>
          <w:rFonts w:ascii="Times New Roman" w:hAnsi="Times New Roman" w:cs="Times New Roman"/>
          <w:b/>
          <w:sz w:val="28"/>
        </w:rPr>
      </w:pPr>
    </w:p>
    <w:p w:rsidR="00F13832" w:rsidRDefault="00F13832" w:rsidP="009E7EC1">
      <w:pPr>
        <w:tabs>
          <w:tab w:val="left" w:pos="709"/>
        </w:tabs>
        <w:spacing w:after="0" w:line="240" w:lineRule="auto"/>
        <w:jc w:val="both"/>
        <w:rPr>
          <w:rFonts w:ascii="Times New Roman" w:hAnsi="Times New Roman" w:cs="Times New Roman"/>
          <w:b/>
          <w:sz w:val="28"/>
        </w:rPr>
      </w:pPr>
    </w:p>
    <w:p w:rsidR="00F13832" w:rsidRDefault="00F13832" w:rsidP="009E7EC1">
      <w:pPr>
        <w:tabs>
          <w:tab w:val="left" w:pos="709"/>
        </w:tabs>
        <w:spacing w:after="0" w:line="240" w:lineRule="auto"/>
        <w:jc w:val="both"/>
        <w:rPr>
          <w:rFonts w:ascii="Times New Roman" w:hAnsi="Times New Roman" w:cs="Times New Roman"/>
          <w:b/>
          <w:sz w:val="28"/>
        </w:rPr>
      </w:pPr>
    </w:p>
    <w:p w:rsidR="009E7EC1" w:rsidRPr="009E7EC1" w:rsidRDefault="00532303" w:rsidP="009E7EC1">
      <w:pPr>
        <w:tabs>
          <w:tab w:val="left" w:pos="709"/>
        </w:tabs>
        <w:spacing w:after="0" w:line="240" w:lineRule="auto"/>
        <w:jc w:val="both"/>
        <w:rPr>
          <w:rFonts w:ascii="Times New Roman" w:hAnsi="Times New Roman" w:cs="Times New Roman"/>
          <w:b/>
          <w:sz w:val="28"/>
        </w:rPr>
      </w:pPr>
      <w:r>
        <w:rPr>
          <w:rFonts w:ascii="Times New Roman" w:hAnsi="Times New Roman" w:cs="Times New Roman"/>
          <w:b/>
          <w:sz w:val="28"/>
        </w:rPr>
        <w:lastRenderedPageBreak/>
        <w:t>1</w:t>
      </w:r>
      <w:bookmarkStart w:id="0" w:name="_GoBack"/>
      <w:bookmarkEnd w:id="0"/>
      <w:r w:rsidR="00F13832">
        <w:rPr>
          <w:rFonts w:ascii="Times New Roman" w:hAnsi="Times New Roman" w:cs="Times New Roman"/>
          <w:b/>
          <w:sz w:val="28"/>
        </w:rPr>
        <w:t>4. Лист ознакомления</w:t>
      </w:r>
    </w:p>
    <w:p w:rsidR="007B4F30" w:rsidRDefault="007B4F30" w:rsidP="009E7EC1">
      <w:pPr>
        <w:tabs>
          <w:tab w:val="left" w:pos="709"/>
        </w:tabs>
        <w:spacing w:after="0" w:line="240" w:lineRule="auto"/>
        <w:jc w:val="both"/>
        <w:rPr>
          <w:rFonts w:ascii="Times New Roman" w:hAnsi="Times New Roman" w:cs="Times New Roman"/>
          <w:sz w:val="28"/>
        </w:rPr>
      </w:pPr>
    </w:p>
    <w:p w:rsidR="007B4F30" w:rsidRDefault="007B4F30" w:rsidP="007B4F30">
      <w:pPr>
        <w:tabs>
          <w:tab w:val="left" w:pos="709"/>
        </w:tabs>
        <w:spacing w:after="0" w:line="240" w:lineRule="auto"/>
        <w:jc w:val="center"/>
        <w:rPr>
          <w:rFonts w:ascii="Times New Roman" w:hAnsi="Times New Roman" w:cs="Times New Roman"/>
          <w:sz w:val="28"/>
        </w:rPr>
      </w:pPr>
      <w:r>
        <w:rPr>
          <w:rFonts w:ascii="Times New Roman" w:eastAsia="Arial Unicode MS" w:hAnsi="Times New Roman" w:cs="Times New Roman"/>
          <w:b/>
          <w:bCs/>
          <w:color w:val="000000"/>
          <w:sz w:val="24"/>
          <w:szCs w:val="24"/>
          <w:u w:val="single"/>
          <w:lang w:eastAsia="ru-RU" w:bidi="ru-RU"/>
        </w:rPr>
        <w:t>Система менеджмента качества</w:t>
      </w:r>
    </w:p>
    <w:p w:rsidR="009E7EC1" w:rsidRPr="00E337D3" w:rsidRDefault="009E7EC1" w:rsidP="007B4F30">
      <w:pPr>
        <w:tabs>
          <w:tab w:val="left" w:pos="709"/>
        </w:tabs>
        <w:spacing w:after="0" w:line="240" w:lineRule="auto"/>
        <w:jc w:val="center"/>
        <w:rPr>
          <w:rFonts w:ascii="Times New Roman" w:hAnsi="Times New Roman" w:cs="Times New Roman"/>
          <w:i/>
          <w:sz w:val="24"/>
        </w:rPr>
      </w:pPr>
      <w:r w:rsidRPr="00E337D3">
        <w:rPr>
          <w:rFonts w:ascii="Times New Roman" w:hAnsi="Times New Roman" w:cs="Times New Roman"/>
          <w:i/>
          <w:sz w:val="24"/>
        </w:rPr>
        <w:t>С Положением о социальной поддержке детей-сирот и детей, оставшихся без попечения родителей ознакомлен:</w:t>
      </w:r>
    </w:p>
    <w:tbl>
      <w:tblPr>
        <w:tblW w:w="9615" w:type="dxa"/>
        <w:tblLayout w:type="fixed"/>
        <w:tblCellMar>
          <w:left w:w="10" w:type="dxa"/>
          <w:right w:w="10" w:type="dxa"/>
        </w:tblCellMar>
        <w:tblLook w:val="0000" w:firstRow="0" w:lastRow="0" w:firstColumn="0" w:lastColumn="0" w:noHBand="0" w:noVBand="0"/>
      </w:tblPr>
      <w:tblGrid>
        <w:gridCol w:w="682"/>
        <w:gridCol w:w="3581"/>
        <w:gridCol w:w="1984"/>
        <w:gridCol w:w="1712"/>
        <w:gridCol w:w="1656"/>
      </w:tblGrid>
      <w:tr w:rsidR="00317233" w:rsidRPr="00317233" w:rsidTr="00317233">
        <w:trPr>
          <w:trHeight w:hRule="exact" w:val="571"/>
        </w:trPr>
        <w:tc>
          <w:tcPr>
            <w:tcW w:w="682" w:type="dxa"/>
            <w:tcBorders>
              <w:top w:val="single" w:sz="4" w:space="0" w:color="auto"/>
              <w:left w:val="single" w:sz="4" w:space="0" w:color="auto"/>
            </w:tcBorders>
            <w:shd w:val="clear" w:color="auto" w:fill="FFFFFF"/>
            <w:vAlign w:val="bottom"/>
          </w:tcPr>
          <w:p w:rsidR="00317233" w:rsidRPr="00317233" w:rsidRDefault="00317233" w:rsidP="00317233">
            <w:pPr>
              <w:widowControl w:val="0"/>
              <w:spacing w:after="0" w:line="240" w:lineRule="auto"/>
              <w:ind w:left="180"/>
              <w:rPr>
                <w:rFonts w:ascii="Times New Roman" w:eastAsia="Times New Roman" w:hAnsi="Times New Roman" w:cs="Times New Roman"/>
                <w:color w:val="000000"/>
                <w:sz w:val="24"/>
                <w:szCs w:val="24"/>
                <w:lang w:eastAsia="ru-RU" w:bidi="ru-RU"/>
              </w:rPr>
            </w:pPr>
            <w:r w:rsidRPr="00317233">
              <w:rPr>
                <w:rFonts w:ascii="Times New Roman" w:eastAsia="Times New Roman" w:hAnsi="Times New Roman" w:cs="Times New Roman"/>
                <w:color w:val="000000"/>
                <w:sz w:val="24"/>
                <w:szCs w:val="24"/>
                <w:lang w:eastAsia="ru-RU" w:bidi="ru-RU"/>
              </w:rPr>
              <w:t>№</w:t>
            </w:r>
          </w:p>
          <w:p w:rsidR="00317233" w:rsidRPr="00317233" w:rsidRDefault="00317233" w:rsidP="00317233">
            <w:pPr>
              <w:widowControl w:val="0"/>
              <w:spacing w:after="0" w:line="240" w:lineRule="auto"/>
              <w:ind w:left="180"/>
              <w:rPr>
                <w:rFonts w:ascii="Times New Roman" w:eastAsia="Times New Roman" w:hAnsi="Times New Roman" w:cs="Times New Roman"/>
                <w:color w:val="000000"/>
                <w:sz w:val="24"/>
                <w:szCs w:val="24"/>
                <w:lang w:eastAsia="ru-RU" w:bidi="ru-RU"/>
              </w:rPr>
            </w:pPr>
            <w:r w:rsidRPr="00317233">
              <w:rPr>
                <w:rFonts w:ascii="Times New Roman" w:eastAsia="Times New Roman" w:hAnsi="Times New Roman" w:cs="Times New Roman"/>
                <w:color w:val="000000"/>
                <w:sz w:val="24"/>
                <w:szCs w:val="24"/>
                <w:lang w:eastAsia="ru-RU" w:bidi="ru-RU"/>
              </w:rPr>
              <w:t>п/п</w:t>
            </w:r>
          </w:p>
        </w:tc>
        <w:tc>
          <w:tcPr>
            <w:tcW w:w="3581" w:type="dxa"/>
            <w:tcBorders>
              <w:top w:val="single" w:sz="4" w:space="0" w:color="auto"/>
              <w:left w:val="single" w:sz="4" w:space="0" w:color="auto"/>
            </w:tcBorders>
            <w:shd w:val="clear" w:color="auto" w:fill="FFFFFF"/>
            <w:vAlign w:val="bottom"/>
          </w:tcPr>
          <w:p w:rsidR="00E337D3" w:rsidRDefault="00317233" w:rsidP="00317233">
            <w:pPr>
              <w:widowControl w:val="0"/>
              <w:spacing w:after="0" w:line="240" w:lineRule="auto"/>
              <w:jc w:val="center"/>
              <w:rPr>
                <w:rFonts w:ascii="Times New Roman" w:eastAsia="Times New Roman" w:hAnsi="Times New Roman" w:cs="Times New Roman"/>
                <w:color w:val="000000"/>
                <w:sz w:val="24"/>
                <w:szCs w:val="24"/>
                <w:lang w:eastAsia="ru-RU" w:bidi="ru-RU"/>
              </w:rPr>
            </w:pPr>
            <w:r w:rsidRPr="00317233">
              <w:rPr>
                <w:rFonts w:ascii="Times New Roman" w:eastAsia="Times New Roman" w:hAnsi="Times New Roman" w:cs="Times New Roman"/>
                <w:color w:val="000000"/>
                <w:sz w:val="24"/>
                <w:szCs w:val="24"/>
                <w:lang w:eastAsia="ru-RU" w:bidi="ru-RU"/>
              </w:rPr>
              <w:t xml:space="preserve">Кто ознакомлен </w:t>
            </w:r>
          </w:p>
          <w:p w:rsidR="00317233" w:rsidRPr="00317233" w:rsidRDefault="00317233" w:rsidP="00317233">
            <w:pPr>
              <w:widowControl w:val="0"/>
              <w:spacing w:after="0" w:line="240" w:lineRule="auto"/>
              <w:jc w:val="center"/>
              <w:rPr>
                <w:rFonts w:ascii="Times New Roman" w:eastAsia="Times New Roman" w:hAnsi="Times New Roman" w:cs="Times New Roman"/>
                <w:color w:val="000000"/>
                <w:sz w:val="24"/>
                <w:szCs w:val="24"/>
                <w:lang w:eastAsia="ru-RU" w:bidi="ru-RU"/>
              </w:rPr>
            </w:pPr>
            <w:r w:rsidRPr="00317233">
              <w:rPr>
                <w:rFonts w:ascii="Times New Roman" w:eastAsia="Times New Roman" w:hAnsi="Times New Roman" w:cs="Times New Roman"/>
                <w:color w:val="000000"/>
                <w:sz w:val="24"/>
                <w:szCs w:val="24"/>
                <w:lang w:eastAsia="ru-RU" w:bidi="ru-RU"/>
              </w:rPr>
              <w:t>(Ф.И.О., должность)</w:t>
            </w:r>
          </w:p>
        </w:tc>
        <w:tc>
          <w:tcPr>
            <w:tcW w:w="1984" w:type="dxa"/>
            <w:tcBorders>
              <w:top w:val="single" w:sz="4" w:space="0" w:color="auto"/>
              <w:left w:val="single" w:sz="4" w:space="0" w:color="auto"/>
            </w:tcBorders>
            <w:shd w:val="clear" w:color="auto" w:fill="FFFFFF"/>
            <w:vAlign w:val="bottom"/>
          </w:tcPr>
          <w:p w:rsidR="00317233" w:rsidRPr="00317233" w:rsidRDefault="00317233" w:rsidP="00317233">
            <w:pPr>
              <w:widowControl w:val="0"/>
              <w:spacing w:after="0" w:line="240" w:lineRule="auto"/>
              <w:ind w:left="260"/>
              <w:rPr>
                <w:rFonts w:ascii="Times New Roman" w:eastAsia="Times New Roman" w:hAnsi="Times New Roman" w:cs="Times New Roman"/>
                <w:color w:val="000000"/>
                <w:sz w:val="24"/>
                <w:szCs w:val="24"/>
                <w:lang w:eastAsia="ru-RU" w:bidi="ru-RU"/>
              </w:rPr>
            </w:pPr>
            <w:r w:rsidRPr="00317233">
              <w:rPr>
                <w:rFonts w:ascii="Times New Roman" w:eastAsia="Times New Roman" w:hAnsi="Times New Roman" w:cs="Times New Roman"/>
                <w:color w:val="000000"/>
                <w:sz w:val="24"/>
                <w:szCs w:val="24"/>
                <w:lang w:eastAsia="ru-RU" w:bidi="ru-RU"/>
              </w:rPr>
              <w:t>Структурное</w:t>
            </w:r>
            <w:r>
              <w:rPr>
                <w:rFonts w:ascii="Times New Roman" w:eastAsia="Times New Roman" w:hAnsi="Times New Roman" w:cs="Times New Roman"/>
                <w:color w:val="000000"/>
                <w:sz w:val="24"/>
                <w:szCs w:val="24"/>
                <w:lang w:eastAsia="ru-RU" w:bidi="ru-RU"/>
              </w:rPr>
              <w:t xml:space="preserve"> </w:t>
            </w:r>
            <w:r w:rsidRPr="00317233">
              <w:rPr>
                <w:rFonts w:ascii="Times New Roman" w:eastAsia="Times New Roman" w:hAnsi="Times New Roman" w:cs="Times New Roman"/>
                <w:color w:val="000000"/>
                <w:sz w:val="24"/>
                <w:szCs w:val="24"/>
                <w:lang w:eastAsia="ru-RU" w:bidi="ru-RU"/>
              </w:rPr>
              <w:t>подразделение</w:t>
            </w:r>
          </w:p>
        </w:tc>
        <w:tc>
          <w:tcPr>
            <w:tcW w:w="1712" w:type="dxa"/>
            <w:tcBorders>
              <w:top w:val="single" w:sz="4" w:space="0" w:color="auto"/>
              <w:left w:val="single" w:sz="4" w:space="0" w:color="auto"/>
            </w:tcBorders>
            <w:shd w:val="clear" w:color="auto" w:fill="FFFFFF"/>
            <w:vAlign w:val="bottom"/>
          </w:tcPr>
          <w:p w:rsidR="00317233" w:rsidRPr="00317233" w:rsidRDefault="00317233" w:rsidP="00317233">
            <w:pPr>
              <w:widowControl w:val="0"/>
              <w:spacing w:after="0" w:line="240" w:lineRule="auto"/>
              <w:jc w:val="center"/>
              <w:rPr>
                <w:rFonts w:ascii="Times New Roman" w:eastAsia="Times New Roman" w:hAnsi="Times New Roman" w:cs="Times New Roman"/>
                <w:color w:val="000000"/>
                <w:sz w:val="24"/>
                <w:szCs w:val="24"/>
                <w:lang w:eastAsia="ru-RU" w:bidi="ru-RU"/>
              </w:rPr>
            </w:pPr>
            <w:r w:rsidRPr="00317233">
              <w:rPr>
                <w:rFonts w:ascii="Times New Roman" w:eastAsia="Times New Roman" w:hAnsi="Times New Roman" w:cs="Times New Roman"/>
                <w:color w:val="000000"/>
                <w:sz w:val="24"/>
                <w:szCs w:val="24"/>
                <w:lang w:eastAsia="ru-RU" w:bidi="ru-RU"/>
              </w:rPr>
              <w:t>Дата</w:t>
            </w:r>
            <w:r>
              <w:rPr>
                <w:rFonts w:ascii="Times New Roman" w:eastAsia="Times New Roman" w:hAnsi="Times New Roman" w:cs="Times New Roman"/>
                <w:color w:val="000000"/>
                <w:sz w:val="24"/>
                <w:szCs w:val="24"/>
                <w:lang w:eastAsia="ru-RU" w:bidi="ru-RU"/>
              </w:rPr>
              <w:t xml:space="preserve"> </w:t>
            </w:r>
            <w:r w:rsidRPr="00317233">
              <w:rPr>
                <w:rFonts w:ascii="Times New Roman" w:eastAsia="Times New Roman" w:hAnsi="Times New Roman" w:cs="Times New Roman"/>
                <w:color w:val="000000"/>
                <w:sz w:val="24"/>
                <w:szCs w:val="24"/>
                <w:lang w:eastAsia="ru-RU" w:bidi="ru-RU"/>
              </w:rPr>
              <w:t>ознакомления</w:t>
            </w: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jc w:val="center"/>
              <w:rPr>
                <w:rFonts w:ascii="Times New Roman" w:eastAsia="Times New Roman" w:hAnsi="Times New Roman" w:cs="Times New Roman"/>
                <w:color w:val="000000"/>
                <w:sz w:val="24"/>
                <w:szCs w:val="24"/>
                <w:lang w:eastAsia="ru-RU" w:bidi="ru-RU"/>
              </w:rPr>
            </w:pPr>
            <w:r w:rsidRPr="00317233">
              <w:rPr>
                <w:rFonts w:ascii="Times New Roman" w:eastAsia="Times New Roman" w:hAnsi="Times New Roman" w:cs="Times New Roman"/>
                <w:color w:val="000000"/>
                <w:sz w:val="24"/>
                <w:szCs w:val="24"/>
                <w:lang w:eastAsia="ru-RU" w:bidi="ru-RU"/>
              </w:rPr>
              <w:t>Подпись</w:t>
            </w:r>
          </w:p>
        </w:tc>
      </w:tr>
      <w:tr w:rsidR="00317233" w:rsidRPr="00317233" w:rsidTr="00317233">
        <w:trPr>
          <w:trHeight w:hRule="exact" w:val="27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93"/>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3"/>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7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93"/>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3"/>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7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93"/>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3"/>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365"/>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3"/>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3"/>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3"/>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93"/>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3"/>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7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93"/>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3"/>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3"/>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3"/>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7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93"/>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8"/>
        </w:trPr>
        <w:tc>
          <w:tcPr>
            <w:tcW w:w="68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r w:rsidR="00317233" w:rsidRPr="00317233" w:rsidTr="00317233">
        <w:trPr>
          <w:trHeight w:hRule="exact" w:val="288"/>
        </w:trPr>
        <w:tc>
          <w:tcPr>
            <w:tcW w:w="682" w:type="dxa"/>
            <w:tcBorders>
              <w:top w:val="single" w:sz="4" w:space="0" w:color="auto"/>
              <w:left w:val="single" w:sz="4" w:space="0" w:color="auto"/>
              <w:bottom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3581" w:type="dxa"/>
            <w:tcBorders>
              <w:top w:val="single" w:sz="4" w:space="0" w:color="auto"/>
              <w:left w:val="single" w:sz="4" w:space="0" w:color="auto"/>
              <w:bottom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bottom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2" w:type="dxa"/>
            <w:tcBorders>
              <w:top w:val="single" w:sz="4" w:space="0" w:color="auto"/>
              <w:left w:val="single" w:sz="4" w:space="0" w:color="auto"/>
              <w:bottom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17233" w:rsidRPr="00317233" w:rsidRDefault="00317233" w:rsidP="00317233">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17233" w:rsidRPr="00317233" w:rsidRDefault="00317233" w:rsidP="00317233">
      <w:pPr>
        <w:tabs>
          <w:tab w:val="left" w:pos="709"/>
        </w:tabs>
        <w:spacing w:after="0" w:line="240" w:lineRule="auto"/>
        <w:jc w:val="both"/>
        <w:rPr>
          <w:rFonts w:ascii="Times New Roman" w:hAnsi="Times New Roman" w:cs="Times New Roman"/>
          <w:sz w:val="28"/>
        </w:rPr>
      </w:pPr>
    </w:p>
    <w:sectPr w:rsidR="00317233" w:rsidRPr="00317233" w:rsidSect="00D162C1">
      <w:headerReference w:type="default" r:id="rId8"/>
      <w:footerReference w:type="default" r:id="rId9"/>
      <w:pgSz w:w="11906" w:h="16838"/>
      <w:pgMar w:top="1134" w:right="850" w:bottom="1134" w:left="1701"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E2D" w:rsidRDefault="00C10E2D" w:rsidP="00D162C1">
      <w:pPr>
        <w:spacing w:after="0" w:line="240" w:lineRule="auto"/>
      </w:pPr>
      <w:r>
        <w:separator/>
      </w:r>
    </w:p>
  </w:endnote>
  <w:endnote w:type="continuationSeparator" w:id="0">
    <w:p w:rsidR="00C10E2D" w:rsidRDefault="00C10E2D" w:rsidP="00D1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100204"/>
      <w:docPartObj>
        <w:docPartGallery w:val="Page Numbers (Bottom of Page)"/>
        <w:docPartUnique/>
      </w:docPartObj>
    </w:sdtPr>
    <w:sdtEndPr>
      <w:rPr>
        <w:rFonts w:ascii="Times New Roman" w:hAnsi="Times New Roman" w:cs="Times New Roman"/>
      </w:rPr>
    </w:sdtEndPr>
    <w:sdtContent>
      <w:p w:rsidR="005666AD" w:rsidRPr="005666AD" w:rsidRDefault="00C10E2D">
        <w:pPr>
          <w:pStyle w:val="a5"/>
          <w:jc w:val="center"/>
          <w:rPr>
            <w:rFonts w:ascii="Times New Roman" w:hAnsi="Times New Roman" w:cs="Times New Roman"/>
          </w:rPr>
        </w:pPr>
      </w:p>
    </w:sdtContent>
  </w:sdt>
  <w:p w:rsidR="00D162C1" w:rsidRDefault="00D162C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E2D" w:rsidRDefault="00C10E2D" w:rsidP="00D162C1">
      <w:pPr>
        <w:spacing w:after="0" w:line="240" w:lineRule="auto"/>
      </w:pPr>
      <w:r>
        <w:separator/>
      </w:r>
    </w:p>
  </w:footnote>
  <w:footnote w:type="continuationSeparator" w:id="0">
    <w:p w:rsidR="00C10E2D" w:rsidRDefault="00C10E2D" w:rsidP="00D16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2963"/>
      <w:gridCol w:w="2824"/>
      <w:gridCol w:w="2964"/>
    </w:tblGrid>
    <w:tr w:rsidR="00C4161A" w:rsidRPr="00E43B20" w:rsidTr="00177065">
      <w:trPr>
        <w:trHeight w:val="559"/>
      </w:trPr>
      <w:tc>
        <w:tcPr>
          <w:tcW w:w="1172" w:type="dxa"/>
          <w:vMerge w:val="restart"/>
        </w:tcPr>
        <w:p w:rsidR="00C4161A" w:rsidRPr="00E43B20" w:rsidRDefault="00C4161A" w:rsidP="00C4161A">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E43B20">
            <w:rPr>
              <w:rFonts w:ascii="Times New Roman" w:eastAsia="Times New Roman" w:hAnsi="Times New Roman" w:cs="Times New Roman"/>
              <w:noProof/>
              <w:sz w:val="20"/>
              <w:szCs w:val="20"/>
              <w:lang w:eastAsia="ru-RU"/>
            </w:rPr>
            <w:drawing>
              <wp:inline distT="0" distB="0" distL="0" distR="0" wp14:anchorId="735BB09A" wp14:editId="1F92E761">
                <wp:extent cx="607060" cy="8121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812165"/>
                        </a:xfrm>
                        <a:prstGeom prst="rect">
                          <a:avLst/>
                        </a:prstGeom>
                        <a:noFill/>
                        <a:ln>
                          <a:noFill/>
                        </a:ln>
                      </pic:spPr>
                    </pic:pic>
                  </a:graphicData>
                </a:graphic>
              </wp:inline>
            </w:drawing>
          </w:r>
        </w:p>
      </w:tc>
      <w:tc>
        <w:tcPr>
          <w:tcW w:w="5787" w:type="dxa"/>
          <w:gridSpan w:val="2"/>
        </w:tcPr>
        <w:p w:rsidR="00C4161A" w:rsidRPr="00E43B20" w:rsidRDefault="00C4161A" w:rsidP="00C4161A">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E43B20">
            <w:rPr>
              <w:rFonts w:ascii="Times New Roman" w:eastAsia="Times New Roman" w:hAnsi="Times New Roman" w:cs="Times New Roman"/>
              <w:b/>
              <w:sz w:val="16"/>
              <w:szCs w:val="16"/>
              <w:lang w:eastAsia="ru-RU"/>
            </w:rPr>
            <w:t>Государственное бюджетное</w:t>
          </w:r>
          <w:r>
            <w:rPr>
              <w:rFonts w:ascii="Times New Roman" w:eastAsia="Times New Roman" w:hAnsi="Times New Roman" w:cs="Times New Roman"/>
              <w:b/>
              <w:sz w:val="16"/>
              <w:szCs w:val="16"/>
              <w:lang w:eastAsia="ru-RU"/>
            </w:rPr>
            <w:t xml:space="preserve"> профессиональное образовательное учреждение </w:t>
          </w:r>
          <w:r w:rsidRPr="00E43B20">
            <w:rPr>
              <w:rFonts w:ascii="Times New Roman" w:eastAsia="Times New Roman" w:hAnsi="Times New Roman" w:cs="Times New Roman"/>
              <w:b/>
              <w:sz w:val="16"/>
              <w:szCs w:val="16"/>
              <w:lang w:eastAsia="ru-RU"/>
            </w:rPr>
            <w:t xml:space="preserve">«Соликамский </w:t>
          </w:r>
          <w:r>
            <w:rPr>
              <w:rFonts w:ascii="Times New Roman" w:eastAsia="Times New Roman" w:hAnsi="Times New Roman" w:cs="Times New Roman"/>
              <w:b/>
              <w:sz w:val="16"/>
              <w:szCs w:val="16"/>
              <w:lang w:eastAsia="ru-RU"/>
            </w:rPr>
            <w:t>социально-</w:t>
          </w:r>
          <w:r w:rsidRPr="00E43B20">
            <w:rPr>
              <w:rFonts w:ascii="Times New Roman" w:eastAsia="Times New Roman" w:hAnsi="Times New Roman" w:cs="Times New Roman"/>
              <w:b/>
              <w:sz w:val="16"/>
              <w:szCs w:val="16"/>
              <w:lang w:eastAsia="ru-RU"/>
            </w:rPr>
            <w:t>педагогический колледж имени А.П.</w:t>
          </w:r>
          <w:r>
            <w:rPr>
              <w:rFonts w:ascii="Times New Roman" w:eastAsia="Times New Roman" w:hAnsi="Times New Roman" w:cs="Times New Roman"/>
              <w:b/>
              <w:sz w:val="16"/>
              <w:szCs w:val="16"/>
              <w:lang w:eastAsia="ru-RU"/>
            </w:rPr>
            <w:t xml:space="preserve"> </w:t>
          </w:r>
          <w:r w:rsidRPr="00E43B20">
            <w:rPr>
              <w:rFonts w:ascii="Times New Roman" w:eastAsia="Times New Roman" w:hAnsi="Times New Roman" w:cs="Times New Roman"/>
              <w:b/>
              <w:sz w:val="16"/>
              <w:szCs w:val="16"/>
              <w:lang w:eastAsia="ru-RU"/>
            </w:rPr>
            <w:t>Раменского»</w:t>
          </w:r>
        </w:p>
      </w:tc>
      <w:tc>
        <w:tcPr>
          <w:tcW w:w="2964" w:type="dxa"/>
        </w:tcPr>
        <w:p w:rsidR="00C4161A" w:rsidRPr="00E43B20" w:rsidRDefault="00C4161A" w:rsidP="00C4161A">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roofErr w:type="spellStart"/>
          <w:r w:rsidRPr="00E43B20">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ж</w:t>
          </w:r>
          <w:proofErr w:type="spellEnd"/>
          <w:r w:rsidRPr="00E43B20">
            <w:rPr>
              <w:rFonts w:ascii="Times New Roman" w:eastAsia="Times New Roman" w:hAnsi="Times New Roman" w:cs="Times New Roman"/>
              <w:b/>
              <w:sz w:val="24"/>
              <w:szCs w:val="24"/>
              <w:lang w:eastAsia="ru-RU"/>
            </w:rPr>
            <w:t>-СМК</w:t>
          </w:r>
          <w:r>
            <w:rPr>
              <w:rFonts w:ascii="Times New Roman" w:eastAsia="Times New Roman" w:hAnsi="Times New Roman" w:cs="Times New Roman"/>
              <w:b/>
              <w:sz w:val="24"/>
              <w:szCs w:val="24"/>
              <w:lang w:eastAsia="ru-RU"/>
            </w:rPr>
            <w:t>-ЗДВР - №98</w:t>
          </w:r>
        </w:p>
      </w:tc>
    </w:tr>
    <w:tr w:rsidR="00C4161A" w:rsidRPr="00E43B20" w:rsidTr="00177065">
      <w:tc>
        <w:tcPr>
          <w:tcW w:w="1172" w:type="dxa"/>
          <w:vMerge/>
        </w:tcPr>
        <w:p w:rsidR="00C4161A" w:rsidRPr="00E43B20" w:rsidRDefault="00C4161A" w:rsidP="00C4161A">
          <w:pPr>
            <w:tabs>
              <w:tab w:val="center" w:pos="4677"/>
              <w:tab w:val="right" w:pos="9355"/>
            </w:tabs>
            <w:spacing w:after="0" w:line="240" w:lineRule="auto"/>
            <w:jc w:val="both"/>
            <w:rPr>
              <w:rFonts w:ascii="Times New Roman" w:eastAsia="Times New Roman" w:hAnsi="Times New Roman" w:cs="Times New Roman"/>
              <w:sz w:val="24"/>
              <w:szCs w:val="24"/>
              <w:lang w:eastAsia="ru-RU"/>
            </w:rPr>
          </w:pPr>
        </w:p>
      </w:tc>
      <w:tc>
        <w:tcPr>
          <w:tcW w:w="2963" w:type="dxa"/>
        </w:tcPr>
        <w:p w:rsidR="00C4161A" w:rsidRPr="00E43B20" w:rsidRDefault="00C4161A" w:rsidP="00C4161A">
          <w:pPr>
            <w:tabs>
              <w:tab w:val="center" w:pos="4677"/>
              <w:tab w:val="right" w:pos="935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Редакция 02</w:t>
          </w:r>
        </w:p>
      </w:tc>
      <w:tc>
        <w:tcPr>
          <w:tcW w:w="2824" w:type="dxa"/>
        </w:tcPr>
        <w:p w:rsidR="00C4161A" w:rsidRPr="00E43B20" w:rsidRDefault="00C4161A" w:rsidP="00C4161A">
          <w:pPr>
            <w:tabs>
              <w:tab w:val="center" w:pos="4677"/>
              <w:tab w:val="right" w:pos="9355"/>
            </w:tabs>
            <w:spacing w:after="0" w:line="240" w:lineRule="auto"/>
            <w:ind w:firstLine="567"/>
            <w:jc w:val="both"/>
            <w:rPr>
              <w:rFonts w:ascii="Times New Roman" w:eastAsia="Times New Roman" w:hAnsi="Times New Roman" w:cs="Times New Roman"/>
              <w:sz w:val="24"/>
              <w:szCs w:val="24"/>
              <w:lang w:eastAsia="ru-RU"/>
            </w:rPr>
          </w:pPr>
          <w:r w:rsidRPr="00E43B20">
            <w:rPr>
              <w:rFonts w:ascii="Times New Roman" w:eastAsia="Times New Roman" w:hAnsi="Times New Roman" w:cs="Times New Roman"/>
              <w:sz w:val="24"/>
              <w:szCs w:val="24"/>
              <w:lang w:eastAsia="ru-RU"/>
            </w:rPr>
            <w:t>Экземпляр 1</w:t>
          </w:r>
        </w:p>
      </w:tc>
      <w:tc>
        <w:tcPr>
          <w:tcW w:w="2964" w:type="dxa"/>
          <w:shd w:val="clear" w:color="auto" w:fill="auto"/>
        </w:tcPr>
        <w:p w:rsidR="00C4161A" w:rsidRPr="00E43B20" w:rsidRDefault="00C4161A" w:rsidP="00C4161A">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E43B20">
            <w:rPr>
              <w:rFonts w:ascii="Times New Roman" w:eastAsia="Times New Roman" w:hAnsi="Times New Roman" w:cs="Times New Roman"/>
              <w:sz w:val="24"/>
              <w:szCs w:val="24"/>
              <w:lang w:eastAsia="ru-RU"/>
            </w:rPr>
            <w:t xml:space="preserve">Лист </w:t>
          </w:r>
          <w:r w:rsidRPr="00E43B20">
            <w:rPr>
              <w:rFonts w:ascii="Times New Roman" w:eastAsia="Times New Roman" w:hAnsi="Times New Roman" w:cs="Times New Roman"/>
              <w:sz w:val="24"/>
              <w:szCs w:val="24"/>
              <w:lang w:eastAsia="ru-RU"/>
            </w:rPr>
            <w:fldChar w:fldCharType="begin"/>
          </w:r>
          <w:r w:rsidRPr="00E43B20">
            <w:rPr>
              <w:rFonts w:ascii="Times New Roman" w:eastAsia="Times New Roman" w:hAnsi="Times New Roman" w:cs="Times New Roman"/>
              <w:sz w:val="24"/>
              <w:szCs w:val="24"/>
              <w:lang w:eastAsia="ru-RU"/>
            </w:rPr>
            <w:instrText xml:space="preserve"> PAGE   \* MERGEFORMAT </w:instrText>
          </w:r>
          <w:r w:rsidRPr="00E43B20">
            <w:rPr>
              <w:rFonts w:ascii="Times New Roman" w:eastAsia="Times New Roman" w:hAnsi="Times New Roman" w:cs="Times New Roman"/>
              <w:sz w:val="24"/>
              <w:szCs w:val="24"/>
              <w:lang w:eastAsia="ru-RU"/>
            </w:rPr>
            <w:fldChar w:fldCharType="separate"/>
          </w:r>
          <w:r w:rsidR="00532303">
            <w:rPr>
              <w:rFonts w:ascii="Times New Roman" w:eastAsia="Times New Roman" w:hAnsi="Times New Roman" w:cs="Times New Roman"/>
              <w:noProof/>
              <w:sz w:val="24"/>
              <w:szCs w:val="24"/>
              <w:lang w:eastAsia="ru-RU"/>
            </w:rPr>
            <w:t>17</w:t>
          </w:r>
          <w:r w:rsidRPr="00E43B20">
            <w:rPr>
              <w:rFonts w:ascii="Times New Roman" w:eastAsia="Times New Roman" w:hAnsi="Times New Roman" w:cs="Times New Roman"/>
              <w:sz w:val="24"/>
              <w:szCs w:val="24"/>
              <w:lang w:eastAsia="ru-RU"/>
            </w:rPr>
            <w:fldChar w:fldCharType="end"/>
          </w:r>
          <w:r w:rsidRPr="00E43B20">
            <w:rPr>
              <w:rFonts w:ascii="Times New Roman" w:eastAsia="Times New Roman" w:hAnsi="Times New Roman" w:cs="Times New Roman"/>
              <w:sz w:val="24"/>
              <w:szCs w:val="24"/>
              <w:lang w:eastAsia="ru-RU"/>
            </w:rPr>
            <w:t xml:space="preserve"> / всего </w:t>
          </w:r>
          <w:r w:rsidRPr="00E43B20">
            <w:rPr>
              <w:rFonts w:ascii="Times New Roman" w:eastAsia="Times New Roman" w:hAnsi="Times New Roman" w:cs="Times New Roman"/>
              <w:sz w:val="24"/>
              <w:szCs w:val="24"/>
            </w:rPr>
            <w:fldChar w:fldCharType="begin"/>
          </w:r>
          <w:r w:rsidRPr="00E43B20">
            <w:rPr>
              <w:rFonts w:ascii="Times New Roman" w:eastAsia="Times New Roman" w:hAnsi="Times New Roman" w:cs="Times New Roman"/>
              <w:sz w:val="24"/>
              <w:szCs w:val="24"/>
            </w:rPr>
            <w:instrText xml:space="preserve"> NUMPAGES </w:instrText>
          </w:r>
          <w:r w:rsidRPr="00E43B20">
            <w:rPr>
              <w:rFonts w:ascii="Times New Roman" w:eastAsia="Times New Roman" w:hAnsi="Times New Roman" w:cs="Times New Roman"/>
              <w:sz w:val="24"/>
              <w:szCs w:val="24"/>
            </w:rPr>
            <w:fldChar w:fldCharType="separate"/>
          </w:r>
          <w:r w:rsidR="00532303">
            <w:rPr>
              <w:rFonts w:ascii="Times New Roman" w:eastAsia="Times New Roman" w:hAnsi="Times New Roman" w:cs="Times New Roman"/>
              <w:noProof/>
              <w:sz w:val="24"/>
              <w:szCs w:val="24"/>
            </w:rPr>
            <w:t>17</w:t>
          </w:r>
          <w:r w:rsidRPr="00E43B20">
            <w:rPr>
              <w:rFonts w:ascii="Times New Roman" w:eastAsia="Times New Roman" w:hAnsi="Times New Roman" w:cs="Times New Roman"/>
              <w:sz w:val="24"/>
              <w:szCs w:val="24"/>
            </w:rPr>
            <w:fldChar w:fldCharType="end"/>
          </w:r>
        </w:p>
      </w:tc>
    </w:tr>
  </w:tbl>
  <w:p w:rsidR="00854137" w:rsidRDefault="0085413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45E"/>
    <w:multiLevelType w:val="hybridMultilevel"/>
    <w:tmpl w:val="3EF4A6D4"/>
    <w:lvl w:ilvl="0" w:tplc="5186DF8A">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B5A5C"/>
    <w:multiLevelType w:val="hybridMultilevel"/>
    <w:tmpl w:val="85768996"/>
    <w:lvl w:ilvl="0" w:tplc="F81CD8B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617DB"/>
    <w:multiLevelType w:val="hybridMultilevel"/>
    <w:tmpl w:val="ED3C9DC8"/>
    <w:lvl w:ilvl="0" w:tplc="D61C6D34">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80039"/>
    <w:multiLevelType w:val="hybridMultilevel"/>
    <w:tmpl w:val="7C042284"/>
    <w:lvl w:ilvl="0" w:tplc="04860768">
      <w:start w:val="1"/>
      <w:numFmt w:val="decimal"/>
      <w:lvlText w:val="1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27225"/>
    <w:multiLevelType w:val="hybridMultilevel"/>
    <w:tmpl w:val="75189FE6"/>
    <w:lvl w:ilvl="0" w:tplc="B37053C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C62AD9"/>
    <w:multiLevelType w:val="hybridMultilevel"/>
    <w:tmpl w:val="5B78938C"/>
    <w:lvl w:ilvl="0" w:tplc="CD26D656">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758383C"/>
    <w:multiLevelType w:val="hybridMultilevel"/>
    <w:tmpl w:val="72709044"/>
    <w:lvl w:ilvl="0" w:tplc="E8827AE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32264"/>
    <w:multiLevelType w:val="hybridMultilevel"/>
    <w:tmpl w:val="F68C070C"/>
    <w:lvl w:ilvl="0" w:tplc="EB40AEC2">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0E39F9"/>
    <w:multiLevelType w:val="hybridMultilevel"/>
    <w:tmpl w:val="109C9478"/>
    <w:lvl w:ilvl="0" w:tplc="704A525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0F65E7"/>
    <w:multiLevelType w:val="hybridMultilevel"/>
    <w:tmpl w:val="192E52C4"/>
    <w:lvl w:ilvl="0" w:tplc="8B326CD0">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007BAD"/>
    <w:multiLevelType w:val="hybridMultilevel"/>
    <w:tmpl w:val="02A00358"/>
    <w:lvl w:ilvl="0" w:tplc="2F52DAE4">
      <w:start w:val="1"/>
      <w:numFmt w:val="decimal"/>
      <w:lvlText w:val="1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E16351"/>
    <w:multiLevelType w:val="hybridMultilevel"/>
    <w:tmpl w:val="C99C12C2"/>
    <w:lvl w:ilvl="0" w:tplc="AAF62D92">
      <w:start w:val="1"/>
      <w:numFmt w:val="decimal"/>
      <w:lvlText w:val="1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264516"/>
    <w:multiLevelType w:val="hybridMultilevel"/>
    <w:tmpl w:val="0AD270AA"/>
    <w:lvl w:ilvl="0" w:tplc="AF96C39E">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734872"/>
    <w:multiLevelType w:val="hybridMultilevel"/>
    <w:tmpl w:val="A224EE0E"/>
    <w:lvl w:ilvl="0" w:tplc="72AA7B0A">
      <w:start w:val="1"/>
      <w:numFmt w:val="decimal"/>
      <w:lvlText w:val="1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D625D1"/>
    <w:multiLevelType w:val="hybridMultilevel"/>
    <w:tmpl w:val="4104B092"/>
    <w:lvl w:ilvl="0" w:tplc="5CB4C21C">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AB1C11"/>
    <w:multiLevelType w:val="hybridMultilevel"/>
    <w:tmpl w:val="EA62643C"/>
    <w:lvl w:ilvl="0" w:tplc="90EE6F8A">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2011AD"/>
    <w:multiLevelType w:val="hybridMultilevel"/>
    <w:tmpl w:val="B2D4F5FC"/>
    <w:lvl w:ilvl="0" w:tplc="6706C980">
      <w:start w:val="1"/>
      <w:numFmt w:val="decimal"/>
      <w:lvlText w:val="4.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2958EB"/>
    <w:multiLevelType w:val="hybridMultilevel"/>
    <w:tmpl w:val="87C28F14"/>
    <w:lvl w:ilvl="0" w:tplc="05026AE0">
      <w:start w:val="1"/>
      <w:numFmt w:val="decimal"/>
      <w:lvlText w:val="1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F16CD2"/>
    <w:multiLevelType w:val="hybridMultilevel"/>
    <w:tmpl w:val="DDCA16A4"/>
    <w:lvl w:ilvl="0" w:tplc="60BED29C">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FF7A0C"/>
    <w:multiLevelType w:val="hybridMultilevel"/>
    <w:tmpl w:val="C8A28EDC"/>
    <w:lvl w:ilvl="0" w:tplc="80F25892">
      <w:start w:val="1"/>
      <w:numFmt w:val="decimal"/>
      <w:lvlText w:val="4.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5A12B3"/>
    <w:multiLevelType w:val="hybridMultilevel"/>
    <w:tmpl w:val="FFD06E34"/>
    <w:lvl w:ilvl="0" w:tplc="2326DB8A">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A6666"/>
    <w:multiLevelType w:val="hybridMultilevel"/>
    <w:tmpl w:val="D3225400"/>
    <w:lvl w:ilvl="0" w:tplc="1802541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586184"/>
    <w:multiLevelType w:val="hybridMultilevel"/>
    <w:tmpl w:val="8070DAE4"/>
    <w:lvl w:ilvl="0" w:tplc="F81CD8B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E0429C"/>
    <w:multiLevelType w:val="hybridMultilevel"/>
    <w:tmpl w:val="675E1C68"/>
    <w:lvl w:ilvl="0" w:tplc="0D8AA216">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
  </w:num>
  <w:num w:numId="3">
    <w:abstractNumId w:val="19"/>
  </w:num>
  <w:num w:numId="4">
    <w:abstractNumId w:val="16"/>
  </w:num>
  <w:num w:numId="5">
    <w:abstractNumId w:val="8"/>
  </w:num>
  <w:num w:numId="6">
    <w:abstractNumId w:val="7"/>
  </w:num>
  <w:num w:numId="7">
    <w:abstractNumId w:val="21"/>
  </w:num>
  <w:num w:numId="8">
    <w:abstractNumId w:val="20"/>
  </w:num>
  <w:num w:numId="9">
    <w:abstractNumId w:val="6"/>
  </w:num>
  <w:num w:numId="10">
    <w:abstractNumId w:val="12"/>
  </w:num>
  <w:num w:numId="11">
    <w:abstractNumId w:val="2"/>
  </w:num>
  <w:num w:numId="12">
    <w:abstractNumId w:val="9"/>
  </w:num>
  <w:num w:numId="13">
    <w:abstractNumId w:val="5"/>
  </w:num>
  <w:num w:numId="14">
    <w:abstractNumId w:val="0"/>
  </w:num>
  <w:num w:numId="15">
    <w:abstractNumId w:val="22"/>
  </w:num>
  <w:num w:numId="16">
    <w:abstractNumId w:val="1"/>
  </w:num>
  <w:num w:numId="17">
    <w:abstractNumId w:val="15"/>
  </w:num>
  <w:num w:numId="18">
    <w:abstractNumId w:val="14"/>
  </w:num>
  <w:num w:numId="19">
    <w:abstractNumId w:val="18"/>
  </w:num>
  <w:num w:numId="20">
    <w:abstractNumId w:val="3"/>
  </w:num>
  <w:num w:numId="21">
    <w:abstractNumId w:val="13"/>
  </w:num>
  <w:num w:numId="22">
    <w:abstractNumId w:val="10"/>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AD"/>
    <w:rsid w:val="000445D6"/>
    <w:rsid w:val="00044921"/>
    <w:rsid w:val="00047031"/>
    <w:rsid w:val="00072430"/>
    <w:rsid w:val="000B4787"/>
    <w:rsid w:val="000B765C"/>
    <w:rsid w:val="000C311F"/>
    <w:rsid w:val="000C6016"/>
    <w:rsid w:val="000D4620"/>
    <w:rsid w:val="000E0BAE"/>
    <w:rsid w:val="000E20C0"/>
    <w:rsid w:val="000F0FB8"/>
    <w:rsid w:val="000F67D9"/>
    <w:rsid w:val="001068F2"/>
    <w:rsid w:val="00114622"/>
    <w:rsid w:val="00117439"/>
    <w:rsid w:val="001215E9"/>
    <w:rsid w:val="00160715"/>
    <w:rsid w:val="00166133"/>
    <w:rsid w:val="001749D3"/>
    <w:rsid w:val="00177058"/>
    <w:rsid w:val="00182FFA"/>
    <w:rsid w:val="00194280"/>
    <w:rsid w:val="001B45DF"/>
    <w:rsid w:val="001D30E2"/>
    <w:rsid w:val="001E1F18"/>
    <w:rsid w:val="001E276C"/>
    <w:rsid w:val="0020794F"/>
    <w:rsid w:val="00223175"/>
    <w:rsid w:val="00237704"/>
    <w:rsid w:val="0024269D"/>
    <w:rsid w:val="00243896"/>
    <w:rsid w:val="00260097"/>
    <w:rsid w:val="002622B6"/>
    <w:rsid w:val="002708C2"/>
    <w:rsid w:val="00286621"/>
    <w:rsid w:val="002977D7"/>
    <w:rsid w:val="002A11DB"/>
    <w:rsid w:val="002C3BD5"/>
    <w:rsid w:val="002E0574"/>
    <w:rsid w:val="003073B2"/>
    <w:rsid w:val="00312B1C"/>
    <w:rsid w:val="00317233"/>
    <w:rsid w:val="0033137F"/>
    <w:rsid w:val="00332CD5"/>
    <w:rsid w:val="00343D88"/>
    <w:rsid w:val="00345383"/>
    <w:rsid w:val="003466F8"/>
    <w:rsid w:val="00362B95"/>
    <w:rsid w:val="0036331F"/>
    <w:rsid w:val="00374A68"/>
    <w:rsid w:val="00395FAC"/>
    <w:rsid w:val="003A62FE"/>
    <w:rsid w:val="003B76FB"/>
    <w:rsid w:val="003C3386"/>
    <w:rsid w:val="003C68BD"/>
    <w:rsid w:val="003E2597"/>
    <w:rsid w:val="00403E6B"/>
    <w:rsid w:val="00420501"/>
    <w:rsid w:val="004376E0"/>
    <w:rsid w:val="004478A6"/>
    <w:rsid w:val="00450ABD"/>
    <w:rsid w:val="00450E6C"/>
    <w:rsid w:val="0045295E"/>
    <w:rsid w:val="004623DD"/>
    <w:rsid w:val="004856FF"/>
    <w:rsid w:val="004906FB"/>
    <w:rsid w:val="00493170"/>
    <w:rsid w:val="0049730E"/>
    <w:rsid w:val="004A3959"/>
    <w:rsid w:val="004C5ACD"/>
    <w:rsid w:val="004D2DF7"/>
    <w:rsid w:val="004D52A2"/>
    <w:rsid w:val="004E05A3"/>
    <w:rsid w:val="004E47BC"/>
    <w:rsid w:val="004F2E09"/>
    <w:rsid w:val="0050067E"/>
    <w:rsid w:val="0050616A"/>
    <w:rsid w:val="00532303"/>
    <w:rsid w:val="00560147"/>
    <w:rsid w:val="005666AD"/>
    <w:rsid w:val="005778B5"/>
    <w:rsid w:val="005860CF"/>
    <w:rsid w:val="00594FA6"/>
    <w:rsid w:val="00597B40"/>
    <w:rsid w:val="005B17FA"/>
    <w:rsid w:val="005C2163"/>
    <w:rsid w:val="005C2EE1"/>
    <w:rsid w:val="005C34D6"/>
    <w:rsid w:val="005C75A2"/>
    <w:rsid w:val="005D7174"/>
    <w:rsid w:val="005F36C1"/>
    <w:rsid w:val="005F4384"/>
    <w:rsid w:val="005F5FB6"/>
    <w:rsid w:val="00630CE7"/>
    <w:rsid w:val="00641938"/>
    <w:rsid w:val="00644096"/>
    <w:rsid w:val="00645FD0"/>
    <w:rsid w:val="0065227A"/>
    <w:rsid w:val="0066304E"/>
    <w:rsid w:val="0066311B"/>
    <w:rsid w:val="0066747D"/>
    <w:rsid w:val="006726A8"/>
    <w:rsid w:val="006947CE"/>
    <w:rsid w:val="006A13C3"/>
    <w:rsid w:val="006D1AEA"/>
    <w:rsid w:val="007037F8"/>
    <w:rsid w:val="00705DA9"/>
    <w:rsid w:val="00712FA2"/>
    <w:rsid w:val="00730419"/>
    <w:rsid w:val="00742970"/>
    <w:rsid w:val="00750B44"/>
    <w:rsid w:val="00767844"/>
    <w:rsid w:val="00777D4D"/>
    <w:rsid w:val="0078352A"/>
    <w:rsid w:val="007A3CF3"/>
    <w:rsid w:val="007A435D"/>
    <w:rsid w:val="007B26A7"/>
    <w:rsid w:val="007B4F30"/>
    <w:rsid w:val="007C3ED6"/>
    <w:rsid w:val="007D0D1E"/>
    <w:rsid w:val="007D7157"/>
    <w:rsid w:val="007D7C6D"/>
    <w:rsid w:val="007E1937"/>
    <w:rsid w:val="007F3C94"/>
    <w:rsid w:val="008025B2"/>
    <w:rsid w:val="00804E2F"/>
    <w:rsid w:val="00807BCB"/>
    <w:rsid w:val="008474D1"/>
    <w:rsid w:val="008514AD"/>
    <w:rsid w:val="008522BC"/>
    <w:rsid w:val="00854137"/>
    <w:rsid w:val="00884A47"/>
    <w:rsid w:val="00885AF8"/>
    <w:rsid w:val="008966E6"/>
    <w:rsid w:val="008C0B91"/>
    <w:rsid w:val="008D73D6"/>
    <w:rsid w:val="008E6B43"/>
    <w:rsid w:val="00901919"/>
    <w:rsid w:val="00925D0F"/>
    <w:rsid w:val="00930946"/>
    <w:rsid w:val="0093508F"/>
    <w:rsid w:val="00945065"/>
    <w:rsid w:val="00945732"/>
    <w:rsid w:val="00950319"/>
    <w:rsid w:val="00952F89"/>
    <w:rsid w:val="00952FE7"/>
    <w:rsid w:val="0097185E"/>
    <w:rsid w:val="009838FE"/>
    <w:rsid w:val="009A170B"/>
    <w:rsid w:val="009A4B7E"/>
    <w:rsid w:val="009B7057"/>
    <w:rsid w:val="009C2035"/>
    <w:rsid w:val="009D1646"/>
    <w:rsid w:val="009D4A7F"/>
    <w:rsid w:val="009E6AC4"/>
    <w:rsid w:val="009E7EC1"/>
    <w:rsid w:val="00A031D1"/>
    <w:rsid w:val="00A0454C"/>
    <w:rsid w:val="00A171D4"/>
    <w:rsid w:val="00A214F0"/>
    <w:rsid w:val="00A23A52"/>
    <w:rsid w:val="00A2655E"/>
    <w:rsid w:val="00A267C7"/>
    <w:rsid w:val="00A407F2"/>
    <w:rsid w:val="00A5366B"/>
    <w:rsid w:val="00A55777"/>
    <w:rsid w:val="00A706F7"/>
    <w:rsid w:val="00A71A63"/>
    <w:rsid w:val="00A7781C"/>
    <w:rsid w:val="00AB3256"/>
    <w:rsid w:val="00AC5E26"/>
    <w:rsid w:val="00AC6EE3"/>
    <w:rsid w:val="00AD08A9"/>
    <w:rsid w:val="00AD26F1"/>
    <w:rsid w:val="00AE42FD"/>
    <w:rsid w:val="00B129C2"/>
    <w:rsid w:val="00B21639"/>
    <w:rsid w:val="00B30C82"/>
    <w:rsid w:val="00B32605"/>
    <w:rsid w:val="00B354F2"/>
    <w:rsid w:val="00B57C07"/>
    <w:rsid w:val="00B654C0"/>
    <w:rsid w:val="00B67F80"/>
    <w:rsid w:val="00B8684C"/>
    <w:rsid w:val="00B86E13"/>
    <w:rsid w:val="00BA484B"/>
    <w:rsid w:val="00BA5661"/>
    <w:rsid w:val="00BB3E8D"/>
    <w:rsid w:val="00BE71F3"/>
    <w:rsid w:val="00BE7CC8"/>
    <w:rsid w:val="00BF371C"/>
    <w:rsid w:val="00BF3821"/>
    <w:rsid w:val="00C007FC"/>
    <w:rsid w:val="00C030A5"/>
    <w:rsid w:val="00C059E6"/>
    <w:rsid w:val="00C104CE"/>
    <w:rsid w:val="00C10E2D"/>
    <w:rsid w:val="00C115DE"/>
    <w:rsid w:val="00C1356C"/>
    <w:rsid w:val="00C17582"/>
    <w:rsid w:val="00C31F87"/>
    <w:rsid w:val="00C37863"/>
    <w:rsid w:val="00C4161A"/>
    <w:rsid w:val="00C45194"/>
    <w:rsid w:val="00C865A9"/>
    <w:rsid w:val="00C96600"/>
    <w:rsid w:val="00CB327F"/>
    <w:rsid w:val="00CB555D"/>
    <w:rsid w:val="00CC16FB"/>
    <w:rsid w:val="00CC1E14"/>
    <w:rsid w:val="00CD3088"/>
    <w:rsid w:val="00CD77A9"/>
    <w:rsid w:val="00CE1D51"/>
    <w:rsid w:val="00CE44C4"/>
    <w:rsid w:val="00CE5D7E"/>
    <w:rsid w:val="00CF2D23"/>
    <w:rsid w:val="00CF4B56"/>
    <w:rsid w:val="00CF6086"/>
    <w:rsid w:val="00D12E6D"/>
    <w:rsid w:val="00D16137"/>
    <w:rsid w:val="00D162C1"/>
    <w:rsid w:val="00D414D6"/>
    <w:rsid w:val="00D564A4"/>
    <w:rsid w:val="00D741C5"/>
    <w:rsid w:val="00D843EB"/>
    <w:rsid w:val="00D87ED9"/>
    <w:rsid w:val="00DD76F8"/>
    <w:rsid w:val="00DE374D"/>
    <w:rsid w:val="00E11BAC"/>
    <w:rsid w:val="00E1354B"/>
    <w:rsid w:val="00E22B56"/>
    <w:rsid w:val="00E337D3"/>
    <w:rsid w:val="00E44DB7"/>
    <w:rsid w:val="00E459DC"/>
    <w:rsid w:val="00E834BD"/>
    <w:rsid w:val="00E90E4D"/>
    <w:rsid w:val="00E97B91"/>
    <w:rsid w:val="00EB3F25"/>
    <w:rsid w:val="00EB48DB"/>
    <w:rsid w:val="00EC40F5"/>
    <w:rsid w:val="00ED3D8B"/>
    <w:rsid w:val="00F0100B"/>
    <w:rsid w:val="00F044CE"/>
    <w:rsid w:val="00F13832"/>
    <w:rsid w:val="00F17651"/>
    <w:rsid w:val="00F33D4D"/>
    <w:rsid w:val="00F448DB"/>
    <w:rsid w:val="00F6630E"/>
    <w:rsid w:val="00F84DC0"/>
    <w:rsid w:val="00F85804"/>
    <w:rsid w:val="00F95CB9"/>
    <w:rsid w:val="00F97A09"/>
    <w:rsid w:val="00FA69E2"/>
    <w:rsid w:val="00FB2B16"/>
    <w:rsid w:val="00FB7EE0"/>
    <w:rsid w:val="00FC0091"/>
    <w:rsid w:val="00FD744E"/>
    <w:rsid w:val="00FE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0837F"/>
  <w15:docId w15:val="{A52FFF22-E122-4268-94E4-43EC1329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2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62C1"/>
  </w:style>
  <w:style w:type="paragraph" w:styleId="a5">
    <w:name w:val="footer"/>
    <w:basedOn w:val="a"/>
    <w:link w:val="a6"/>
    <w:uiPriority w:val="99"/>
    <w:unhideWhenUsed/>
    <w:rsid w:val="00D162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62C1"/>
  </w:style>
  <w:style w:type="paragraph" w:styleId="a7">
    <w:name w:val="List Paragraph"/>
    <w:basedOn w:val="a"/>
    <w:uiPriority w:val="34"/>
    <w:qFormat/>
    <w:rsid w:val="000E0BAE"/>
    <w:pPr>
      <w:ind w:left="720"/>
      <w:contextualSpacing/>
    </w:pPr>
  </w:style>
  <w:style w:type="paragraph" w:styleId="a8">
    <w:name w:val="Balloon Text"/>
    <w:basedOn w:val="a"/>
    <w:link w:val="a9"/>
    <w:uiPriority w:val="99"/>
    <w:semiHidden/>
    <w:unhideWhenUsed/>
    <w:rsid w:val="008541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4137"/>
    <w:rPr>
      <w:rFonts w:ascii="Tahoma" w:hAnsi="Tahoma" w:cs="Tahoma"/>
      <w:sz w:val="16"/>
      <w:szCs w:val="16"/>
    </w:rPr>
  </w:style>
  <w:style w:type="table" w:styleId="aa">
    <w:name w:val="Table Grid"/>
    <w:basedOn w:val="a1"/>
    <w:uiPriority w:val="39"/>
    <w:rsid w:val="00F13832"/>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0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AEE21-8638-444B-8B6A-C8B24E7D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5117</Words>
  <Characters>29172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myukoksharova</dc:creator>
  <cp:lastModifiedBy>Геннадий Ковальчук</cp:lastModifiedBy>
  <cp:revision>3</cp:revision>
  <cp:lastPrinted>2018-02-16T05:29:00Z</cp:lastPrinted>
  <dcterms:created xsi:type="dcterms:W3CDTF">2018-10-11T07:32:00Z</dcterms:created>
  <dcterms:modified xsi:type="dcterms:W3CDTF">2019-05-24T04:34:00Z</dcterms:modified>
</cp:coreProperties>
</file>